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C7" w:rsidRPr="00726DFD" w:rsidRDefault="00D924C7" w:rsidP="003E126D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:rsidR="00D924C7" w:rsidRDefault="008456CB" w:rsidP="003E126D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924C7" w:rsidRPr="00BE00BB" w:rsidRDefault="00BE00BB" w:rsidP="003E126D">
      <w:pPr>
        <w:spacing w:before="360"/>
        <w:jc w:val="center"/>
        <w:rPr>
          <w:bCs/>
        </w:rPr>
      </w:pPr>
      <w:r w:rsidRPr="00BE00BB">
        <w:rPr>
          <w:bCs/>
        </w:rPr>
        <w:t>18.07.2018</w:t>
      </w:r>
      <w:r w:rsidR="00D924C7" w:rsidRPr="00BE00BB">
        <w:rPr>
          <w:bCs/>
        </w:rPr>
        <w:t xml:space="preserve">                                                   </w:t>
      </w:r>
      <w:r w:rsidR="000A0EEE" w:rsidRPr="00BE00BB">
        <w:rPr>
          <w:bCs/>
        </w:rPr>
        <w:t xml:space="preserve">    </w:t>
      </w:r>
      <w:r w:rsidR="003E126D" w:rsidRPr="00BE00BB">
        <w:rPr>
          <w:bCs/>
        </w:rPr>
        <w:t xml:space="preserve"> </w:t>
      </w:r>
      <w:r w:rsidR="000A0EEE" w:rsidRPr="00BE00BB">
        <w:rPr>
          <w:bCs/>
        </w:rPr>
        <w:t xml:space="preserve">        </w:t>
      </w:r>
      <w:r w:rsidR="00635FC8" w:rsidRPr="00BE00BB">
        <w:rPr>
          <w:bCs/>
        </w:rPr>
        <w:t xml:space="preserve"> </w:t>
      </w:r>
      <w:r>
        <w:rPr>
          <w:bCs/>
        </w:rPr>
        <w:t xml:space="preserve">                                  </w:t>
      </w:r>
      <w:bookmarkStart w:id="0" w:name="_GoBack"/>
      <w:bookmarkEnd w:id="0"/>
      <w:r w:rsidR="00D924C7" w:rsidRPr="00BE00BB">
        <w:rPr>
          <w:bCs/>
        </w:rPr>
        <w:t>№</w:t>
      </w:r>
      <w:r w:rsidRPr="00BE00BB">
        <w:rPr>
          <w:bCs/>
        </w:rPr>
        <w:t xml:space="preserve"> 359-П</w:t>
      </w:r>
    </w:p>
    <w:p w:rsidR="00D924C7" w:rsidRPr="00D924C7" w:rsidRDefault="00D924C7" w:rsidP="00D924C7">
      <w:pPr>
        <w:jc w:val="center"/>
        <w:rPr>
          <w:bCs/>
        </w:rPr>
      </w:pPr>
      <w:r>
        <w:rPr>
          <w:bCs/>
        </w:rPr>
        <w:t>г. Киров</w:t>
      </w:r>
    </w:p>
    <w:p w:rsidR="00A96F11" w:rsidRDefault="007E7939" w:rsidP="00A96F11">
      <w:pPr>
        <w:spacing w:before="480"/>
        <w:jc w:val="center"/>
        <w:rPr>
          <w:b/>
        </w:rPr>
      </w:pPr>
      <w:r>
        <w:rPr>
          <w:b/>
        </w:rPr>
        <w:t>О</w:t>
      </w:r>
      <w:r w:rsidR="00A96F11">
        <w:rPr>
          <w:b/>
        </w:rPr>
        <w:t xml:space="preserve"> внесении изменений в некоторые постановления </w:t>
      </w:r>
    </w:p>
    <w:p w:rsidR="007E7939" w:rsidRPr="000100B4" w:rsidRDefault="00A96F11" w:rsidP="00657FC3">
      <w:pPr>
        <w:spacing w:after="480"/>
        <w:jc w:val="center"/>
        <w:rPr>
          <w:b/>
          <w:bCs/>
          <w:spacing w:val="-6"/>
        </w:rPr>
      </w:pPr>
      <w:r>
        <w:rPr>
          <w:b/>
        </w:rPr>
        <w:t>Правительства Кировской области</w:t>
      </w:r>
    </w:p>
    <w:p w:rsidR="007E7939" w:rsidRDefault="007E7939" w:rsidP="00872381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 w:rsidRPr="001401C7">
        <w:t>Правительство Кировской области ПОСТАНОВЛЯЕТ:</w:t>
      </w:r>
    </w:p>
    <w:p w:rsidR="0080770A" w:rsidRDefault="007E7939" w:rsidP="00872381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 w:rsidRPr="006E5C9A">
        <w:t xml:space="preserve">1. </w:t>
      </w:r>
      <w:r w:rsidR="008259EB">
        <w:t>Внести в</w:t>
      </w:r>
      <w:r w:rsidR="00B67666">
        <w:t xml:space="preserve"> </w:t>
      </w:r>
      <w:r w:rsidR="008259EB">
        <w:t xml:space="preserve">постановление Правительства Кировской области </w:t>
      </w:r>
      <w:r w:rsidR="00B67666">
        <w:t xml:space="preserve">                       </w:t>
      </w:r>
      <w:r w:rsidR="008259EB">
        <w:t>от 03.03.2014 № 251/139 «Об утверждении Порядка предоставления дополнительной социальной выплаты молодым семьям – участникам подпрограммы «Обеспечение жильем молодых семей» федеральной целевой программы «Жилище» на 2015 – 2020 годы при рождении (усыновлении) одного ребенка» (с изменениями</w:t>
      </w:r>
      <w:r w:rsidR="0080770A">
        <w:t>,</w:t>
      </w:r>
      <w:r w:rsidR="008259EB">
        <w:t xml:space="preserve"> внесенными постановлением Правительства Кировской области </w:t>
      </w:r>
      <w:r w:rsidR="008259EB" w:rsidRPr="008259EB">
        <w:t xml:space="preserve">от </w:t>
      </w:r>
      <w:r w:rsidR="00B67666" w:rsidRPr="00B67666">
        <w:t xml:space="preserve">18.07.2017 </w:t>
      </w:r>
      <w:hyperlink r:id="rId8" w:history="1">
        <w:r w:rsidR="00B67666">
          <w:t>№</w:t>
        </w:r>
        <w:r w:rsidR="00B67666" w:rsidRPr="00B67666">
          <w:t xml:space="preserve"> 377-П</w:t>
        </w:r>
      </w:hyperlink>
      <w:r w:rsidR="008259EB">
        <w:t>)</w:t>
      </w:r>
      <w:r w:rsidR="0080770A">
        <w:t xml:space="preserve"> следующие изменения:</w:t>
      </w:r>
    </w:p>
    <w:p w:rsidR="00B67666" w:rsidRDefault="00B67666" w:rsidP="00872381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1</w:t>
      </w:r>
      <w:r w:rsidR="0080770A">
        <w:t xml:space="preserve">.1. </w:t>
      </w:r>
      <w:r>
        <w:t>В наименовании слова «</w:t>
      </w:r>
      <w:hyperlink r:id="rId9" w:history="1">
        <w:r w:rsidRPr="00B67666">
          <w:t>подпрограммы</w:t>
        </w:r>
      </w:hyperlink>
      <w:r>
        <w:t xml:space="preserve"> «Обеспечение жильем молодых семей» федеральной целевой программы «Жилище» </w:t>
      </w:r>
      <w:r w:rsidR="005C2024">
        <w:t xml:space="preserve">                               </w:t>
      </w:r>
      <w:r>
        <w:t xml:space="preserve">на 2015 – 2020 годы» заменить словами «основного мероприятия </w:t>
      </w:r>
      <w:r w:rsidRPr="003E7620"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10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 </w:t>
      </w:r>
      <w:r w:rsidR="003A2FEC">
        <w:t xml:space="preserve">                   </w:t>
      </w:r>
      <w:r w:rsidRPr="009861BF">
        <w:t>и коммунальными услугами граждан Российской Федерации»</w:t>
      </w:r>
      <w:r>
        <w:t>.</w:t>
      </w:r>
    </w:p>
    <w:p w:rsidR="00B67666" w:rsidRDefault="00B67666" w:rsidP="00872381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1.2. В преамбуле слова «</w:t>
      </w:r>
      <w:hyperlink r:id="rId11" w:history="1">
        <w:r w:rsidRPr="00B67666">
          <w:t>подпрограммы</w:t>
        </w:r>
      </w:hyperlink>
      <w:r>
        <w:t xml:space="preserve"> «Обеспечение жильем молодых семей» федеральной целевой программы «Жилище» на 2015 – 2020 годы, утвержденной постановлением Правительства Российской Федерации                    от 17.12.2010 № 1050 «О федеральной целевой программе «Жилище» </w:t>
      </w:r>
      <w:r w:rsidR="003A2FEC">
        <w:t xml:space="preserve">                      </w:t>
      </w:r>
      <w:r>
        <w:t xml:space="preserve">на 2015 – 2020 годы» заменить словами «основного мероприятия </w:t>
      </w:r>
      <w:r w:rsidRPr="003E7620">
        <w:lastRenderedPageBreak/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12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 </w:t>
      </w:r>
      <w:r w:rsidR="003A2FEC">
        <w:t xml:space="preserve">                  </w:t>
      </w:r>
      <w:r w:rsidRPr="009861BF">
        <w:t xml:space="preserve">и коммунальными услугами граждан Российской Федерации», </w:t>
      </w:r>
      <w:r w:rsidRPr="00C434D5">
        <w:t>утвержденной</w:t>
      </w:r>
      <w:r w:rsidRPr="009861BF">
        <w:t xml:space="preserve"> </w:t>
      </w:r>
      <w:r w:rsidRPr="00ED3749">
        <w:t>постановлением Правительства Рос</w:t>
      </w:r>
      <w:r>
        <w:t xml:space="preserve">сийской Федерации от 30.12.2017 </w:t>
      </w:r>
      <w:r w:rsidRPr="00ED3749">
        <w:t>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t>.</w:t>
      </w:r>
    </w:p>
    <w:p w:rsidR="00DA32BE" w:rsidRDefault="00DA32BE" w:rsidP="00872381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1.3. В пункте 1</w:t>
      </w:r>
      <w:r w:rsidR="0053308F">
        <w:t xml:space="preserve"> </w:t>
      </w:r>
      <w:r w:rsidR="006F783F">
        <w:t xml:space="preserve">постановления </w:t>
      </w:r>
      <w:r w:rsidR="0053308F">
        <w:t xml:space="preserve">и </w:t>
      </w:r>
      <w:r w:rsidR="006F783F">
        <w:t xml:space="preserve">заголовке прилагаемого                          </w:t>
      </w:r>
      <w:r w:rsidR="0053308F">
        <w:t xml:space="preserve"> </w:t>
      </w:r>
      <w:hyperlink r:id="rId13" w:history="1">
        <w:r w:rsidR="0053308F" w:rsidRPr="0053308F">
          <w:t>Поряд</w:t>
        </w:r>
        <w:r w:rsidR="0053308F">
          <w:t>ка</w:t>
        </w:r>
      </w:hyperlink>
      <w:r w:rsidR="0053308F">
        <w:t xml:space="preserve"> предоставления дополнительной социальной выплаты молодым семьям – участникам </w:t>
      </w:r>
      <w:hyperlink r:id="rId14" w:history="1">
        <w:r w:rsidR="0053308F" w:rsidRPr="0053308F">
          <w:t>подпрограммы</w:t>
        </w:r>
      </w:hyperlink>
      <w:r w:rsidR="0053308F">
        <w:t xml:space="preserve"> «Обеспечение жильем молодых семей» федеральной целевой программы «Жилище» на 2015 – 2020 годы при рождении (усыновлении) одного ребенка </w:t>
      </w:r>
      <w:r>
        <w:t>слова «</w:t>
      </w:r>
      <w:hyperlink r:id="rId15" w:history="1">
        <w:r w:rsidRPr="00B67666">
          <w:t>подпрограммы</w:t>
        </w:r>
      </w:hyperlink>
      <w:r>
        <w:t xml:space="preserve"> «Обеспечение жильем молодых семей» федеральной целевой программы «Жилище» </w:t>
      </w:r>
      <w:r w:rsidR="006F783F">
        <w:t xml:space="preserve">                        </w:t>
      </w:r>
      <w:r>
        <w:t xml:space="preserve">на 2015 – 2020 годы» заменить словами «основного мероприятия </w:t>
      </w:r>
      <w:r w:rsidRPr="003E7620"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16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 </w:t>
      </w:r>
      <w:r w:rsidR="006F783F">
        <w:t xml:space="preserve">                           </w:t>
      </w:r>
      <w:r w:rsidRPr="009861BF">
        <w:t>и коммунальными услугами граждан Российской Федерации»</w:t>
      </w:r>
      <w:r>
        <w:t>.</w:t>
      </w:r>
    </w:p>
    <w:p w:rsidR="00B67666" w:rsidRDefault="00B67666" w:rsidP="00872381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1.</w:t>
      </w:r>
      <w:r w:rsidR="006D2EEE">
        <w:t>4</w:t>
      </w:r>
      <w:r>
        <w:t xml:space="preserve">. </w:t>
      </w:r>
      <w:r w:rsidR="00DA32BE">
        <w:t xml:space="preserve">Внести в Порядок предоставления дополнительной социальной выплаты молодым семьям – участникам основного мероприятия </w:t>
      </w:r>
      <w:r w:rsidR="00DA32BE" w:rsidRPr="003E7620">
        <w:t>«Обеспечение жильем молодых семей</w:t>
      </w:r>
      <w:r w:rsidR="00DA32BE">
        <w:t xml:space="preserve">» </w:t>
      </w:r>
      <w:r w:rsidR="00DA32BE" w:rsidRPr="009861BF">
        <w:t xml:space="preserve">государственной </w:t>
      </w:r>
      <w:hyperlink r:id="rId17" w:history="1">
        <w:r w:rsidR="00DA32BE" w:rsidRPr="009861BF">
          <w:t>программ</w:t>
        </w:r>
        <w:r w:rsidR="00DA32BE">
          <w:t>ы</w:t>
        </w:r>
      </w:hyperlink>
      <w:r w:rsidR="00DA32BE" w:rsidRPr="009861BF">
        <w:t xml:space="preserve"> Российской Федерации «Обеспечение доступным и комфортным жильем</w:t>
      </w:r>
      <w:r w:rsidR="003A2FEC">
        <w:t xml:space="preserve">                  </w:t>
      </w:r>
      <w:r w:rsidR="00DA32BE" w:rsidRPr="009861BF">
        <w:t xml:space="preserve"> и коммунальными услугами граждан Российской Федерации»</w:t>
      </w:r>
      <w:r w:rsidR="00DA32BE">
        <w:t xml:space="preserve"> при рождении (усыновлении) одного ребенка (далее – Порядок), утвержденный вышеуказанным постановлением</w:t>
      </w:r>
      <w:r w:rsidR="006D2EEE">
        <w:t>,</w:t>
      </w:r>
      <w:r w:rsidR="00DA32BE">
        <w:t xml:space="preserve"> следующие изменения:</w:t>
      </w:r>
    </w:p>
    <w:p w:rsidR="0067580D" w:rsidRDefault="00DA32BE" w:rsidP="00872381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1.</w:t>
      </w:r>
      <w:r w:rsidR="006D2EEE">
        <w:t>4</w:t>
      </w:r>
      <w:r>
        <w:t xml:space="preserve">.1. </w:t>
      </w:r>
      <w:r w:rsidR="0067580D">
        <w:t xml:space="preserve">В </w:t>
      </w:r>
      <w:r>
        <w:t>раздел</w:t>
      </w:r>
      <w:r w:rsidR="0067580D">
        <w:t>е</w:t>
      </w:r>
      <w:r>
        <w:t xml:space="preserve"> 1 «Общие положения»</w:t>
      </w:r>
      <w:r w:rsidR="0067580D">
        <w:t>:</w:t>
      </w:r>
    </w:p>
    <w:p w:rsidR="00DA32BE" w:rsidRDefault="0067580D" w:rsidP="00872381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1.</w:t>
      </w:r>
      <w:r w:rsidR="006D2EEE">
        <w:t>4</w:t>
      </w:r>
      <w:r>
        <w:t>.1.1. Пункт 1.1</w:t>
      </w:r>
      <w:r w:rsidR="00DA32BE">
        <w:t xml:space="preserve"> </w:t>
      </w:r>
      <w:r>
        <w:t>изложить в следующей редакции:</w:t>
      </w:r>
    </w:p>
    <w:p w:rsidR="0067580D" w:rsidRDefault="0067580D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 xml:space="preserve">«1.1. Порядок предоставления дополнительной социальной выплаты молодым семьям – участникам основного мероприятия </w:t>
      </w:r>
      <w:r w:rsidRPr="003E7620"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18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 и коммунальными услугами </w:t>
      </w:r>
      <w:r w:rsidRPr="009861BF">
        <w:lastRenderedPageBreak/>
        <w:t>граждан Российской Федерации»</w:t>
      </w:r>
      <w:r>
        <w:t xml:space="preserve"> при рождении (усыновлении) одного ребенка (далее – Порядок) определяет механизм предоставления дополнительной социальной выплаты молодым семьям – участникам основного мероприятия </w:t>
      </w:r>
      <w:r w:rsidRPr="003E7620"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19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>
        <w:t xml:space="preserve"> (далее – </w:t>
      </w:r>
      <w:r w:rsidR="006D2EEE">
        <w:t>о</w:t>
      </w:r>
      <w:r>
        <w:t>сновное мероприятие) при рождении (усыновлении) одного ребенка».</w:t>
      </w:r>
    </w:p>
    <w:p w:rsidR="00DA32BE" w:rsidRDefault="00DA32BE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>1.</w:t>
      </w:r>
      <w:r w:rsidR="006D2EEE">
        <w:t>4</w:t>
      </w:r>
      <w:r>
        <w:t>.</w:t>
      </w:r>
      <w:r w:rsidR="0067580D">
        <w:t>1.</w:t>
      </w:r>
      <w:r>
        <w:t xml:space="preserve">2. </w:t>
      </w:r>
      <w:r w:rsidR="0067580D">
        <w:t>В пункте 1.2 слово</w:t>
      </w:r>
      <w:r>
        <w:t xml:space="preserve"> «По</w:t>
      </w:r>
      <w:r w:rsidR="0067580D">
        <w:t>дпрограмм</w:t>
      </w:r>
      <w:r w:rsidR="0053308F">
        <w:t>ы</w:t>
      </w:r>
      <w:r>
        <w:t>»</w:t>
      </w:r>
      <w:r w:rsidR="0067580D">
        <w:t xml:space="preserve"> заменить словами «</w:t>
      </w:r>
      <w:r w:rsidR="006D2EEE">
        <w:t>о</w:t>
      </w:r>
      <w:r w:rsidR="0067580D">
        <w:t>сновно</w:t>
      </w:r>
      <w:r w:rsidR="0053308F">
        <w:t>го</w:t>
      </w:r>
      <w:r w:rsidR="0067580D">
        <w:t xml:space="preserve"> мероприяти</w:t>
      </w:r>
      <w:r w:rsidR="0053308F">
        <w:t>я</w:t>
      </w:r>
      <w:r w:rsidR="0067580D">
        <w:t>».</w:t>
      </w:r>
    </w:p>
    <w:p w:rsidR="0067580D" w:rsidRDefault="0067580D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>1.</w:t>
      </w:r>
      <w:r w:rsidR="006D2EEE">
        <w:t>4</w:t>
      </w:r>
      <w:r>
        <w:t>.1.3. В пункте 1.3 слова «</w:t>
      </w:r>
      <w:r w:rsidR="006D2EEE">
        <w:t>(</w:t>
      </w:r>
      <w:r>
        <w:t>приложение № 4 к Подпрограмме</w:t>
      </w:r>
      <w:r w:rsidR="006D2EEE">
        <w:t>)</w:t>
      </w:r>
      <w:r>
        <w:t>» заменить словами «</w:t>
      </w:r>
      <w:r w:rsidR="006D2EEE">
        <w:t>(</w:t>
      </w:r>
      <w:r>
        <w:t xml:space="preserve">приложение </w:t>
      </w:r>
      <w:hyperlink r:id="rId20" w:history="1">
        <w:r w:rsidRPr="00D30815">
          <w:rPr>
            <w:bCs/>
          </w:rPr>
          <w:t>№</w:t>
        </w:r>
      </w:hyperlink>
      <w:r w:rsidRPr="00D30815">
        <w:rPr>
          <w:bCs/>
        </w:rPr>
        <w:t xml:space="preserve"> </w:t>
      </w:r>
      <w:r>
        <w:rPr>
          <w:bCs/>
        </w:rPr>
        <w:t>2</w:t>
      </w:r>
      <w:r w:rsidRPr="00D30815">
        <w:rPr>
          <w:bCs/>
        </w:rPr>
        <w:t xml:space="preserve"> к особенностям реализации отдельных мероприятий </w:t>
      </w:r>
      <w:r w:rsidRPr="009861BF">
        <w:t xml:space="preserve">государственной </w:t>
      </w:r>
      <w:hyperlink r:id="rId21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D30815">
        <w:rPr>
          <w:bCs/>
        </w:rPr>
        <w:t>, утвержденным постановлением Правительства Р</w:t>
      </w:r>
      <w:r>
        <w:rPr>
          <w:bCs/>
        </w:rPr>
        <w:t xml:space="preserve">оссийской </w:t>
      </w:r>
      <w:r w:rsidRPr="00D30815">
        <w:rPr>
          <w:bCs/>
        </w:rPr>
        <w:t>Ф</w:t>
      </w:r>
      <w:r>
        <w:rPr>
          <w:bCs/>
        </w:rPr>
        <w:t>едерации</w:t>
      </w:r>
      <w:r w:rsidRPr="00D30815">
        <w:rPr>
          <w:bCs/>
        </w:rPr>
        <w:t xml:space="preserve"> от 17.12.2010 № 1050</w:t>
      </w:r>
      <w:r w:rsidR="006D2EEE">
        <w:rPr>
          <w:bCs/>
        </w:rPr>
        <w:t>)</w:t>
      </w:r>
      <w:r>
        <w:t>».</w:t>
      </w:r>
    </w:p>
    <w:p w:rsidR="0080770A" w:rsidRDefault="0067580D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>1.</w:t>
      </w:r>
      <w:r w:rsidR="006D2EEE">
        <w:t>4</w:t>
      </w:r>
      <w:r w:rsidR="0080770A">
        <w:t>.2. Внести изменени</w:t>
      </w:r>
      <w:r w:rsidR="006D2EEE">
        <w:t>е</w:t>
      </w:r>
      <w:r w:rsidR="0080770A">
        <w:t xml:space="preserve"> в приложение к Порядку, заменив </w:t>
      </w:r>
      <w:r w:rsidR="002E6E4F">
        <w:t>слова «</w:t>
      </w:r>
      <w:hyperlink r:id="rId22" w:history="1">
        <w:r w:rsidR="00DC0D2C" w:rsidRPr="00B67666">
          <w:t>подпрограммы</w:t>
        </w:r>
      </w:hyperlink>
      <w:r w:rsidR="00DC0D2C">
        <w:t xml:space="preserve"> «Обеспечение жильем молодых семей» федеральной целевой программы «Жилище» на 2015 – 2020 годы» словами «основного мероприятия </w:t>
      </w:r>
      <w:r w:rsidR="00DC0D2C" w:rsidRPr="003E7620">
        <w:t>«Обеспечение жильем молодых семей</w:t>
      </w:r>
      <w:r w:rsidR="00DC0D2C">
        <w:t xml:space="preserve">» </w:t>
      </w:r>
      <w:r w:rsidR="00DC0D2C" w:rsidRPr="009861BF">
        <w:t xml:space="preserve">государственной </w:t>
      </w:r>
      <w:hyperlink r:id="rId23" w:history="1">
        <w:r w:rsidR="00DC0D2C" w:rsidRPr="009861BF">
          <w:t>программ</w:t>
        </w:r>
        <w:r w:rsidR="00DC0D2C">
          <w:t>ы</w:t>
        </w:r>
      </w:hyperlink>
      <w:r w:rsidR="00DC0D2C" w:rsidRPr="009861BF">
        <w:t xml:space="preserve"> Российской Федерации «Обеспечение доступным и комфортным жильем</w:t>
      </w:r>
      <w:r w:rsidR="000D645B">
        <w:t xml:space="preserve">                  </w:t>
      </w:r>
      <w:r w:rsidR="00DC0D2C" w:rsidRPr="009861BF">
        <w:t xml:space="preserve"> и коммунальными услугами граждан Российской Федерации»</w:t>
      </w:r>
      <w:r w:rsidR="002E6E4F">
        <w:t>.</w:t>
      </w:r>
    </w:p>
    <w:p w:rsidR="006D2EEE" w:rsidRDefault="006D2EEE" w:rsidP="00872381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1.5. В пункте 2 слова «Галицких А.А.» заменить словами </w:t>
      </w:r>
      <w:r w:rsidR="00A05733">
        <w:t xml:space="preserve">                </w:t>
      </w:r>
      <w:r>
        <w:t>«Курдюмова Д.А.».</w:t>
      </w:r>
    </w:p>
    <w:p w:rsidR="002E6E4F" w:rsidRDefault="00DC0D2C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 w:rsidRPr="007F1556">
        <w:t>2</w:t>
      </w:r>
      <w:r w:rsidR="00796C6B">
        <w:t xml:space="preserve">. </w:t>
      </w:r>
      <w:r w:rsidR="00827555">
        <w:t xml:space="preserve">Внести в постановление Правительства Кировской области </w:t>
      </w:r>
      <w:r w:rsidR="007F1556">
        <w:t xml:space="preserve">                           </w:t>
      </w:r>
      <w:r w:rsidR="00827555">
        <w:t xml:space="preserve">от 08.08.2014 № 274/537 «Об утверждении Порядка конкурсного отбора муниципальных образований Кировской области для участия </w:t>
      </w:r>
      <w:r w:rsidR="007F1556">
        <w:t xml:space="preserve">                                     </w:t>
      </w:r>
      <w:r w:rsidR="00827555">
        <w:t xml:space="preserve">в подпрограмме «Обеспечение жильем молодых семей» федеральной целевой программы «Жилище» на 2015 – 2020 годы и подпрограмме «Реализация государственной молодежной политики и организация отдыха </w:t>
      </w:r>
      <w:r w:rsidR="007F1556">
        <w:t xml:space="preserve">                                        </w:t>
      </w:r>
      <w:r w:rsidR="00827555">
        <w:t>и оздоровления детей и молодежи» государственной программы Кировской области «Развитие образования» на 2014 – 2020 годы» (с изменениями</w:t>
      </w:r>
      <w:r w:rsidR="002E6E4F">
        <w:t>,</w:t>
      </w:r>
      <w:r w:rsidR="00827555">
        <w:t xml:space="preserve"> </w:t>
      </w:r>
      <w:r w:rsidR="00827555">
        <w:lastRenderedPageBreak/>
        <w:t xml:space="preserve">внесенными постановлением Правительства Кировской области </w:t>
      </w:r>
      <w:r w:rsidR="007F1556">
        <w:t xml:space="preserve">                                </w:t>
      </w:r>
      <w:r w:rsidR="00827555" w:rsidRPr="00A96F11">
        <w:t xml:space="preserve">от </w:t>
      </w:r>
      <w:r w:rsidR="007F1556" w:rsidRPr="007F1556">
        <w:t xml:space="preserve">18.07.2017 </w:t>
      </w:r>
      <w:hyperlink r:id="rId24" w:history="1">
        <w:r w:rsidR="007F1556">
          <w:t>№</w:t>
        </w:r>
        <w:r w:rsidR="007F1556" w:rsidRPr="007F1556">
          <w:t xml:space="preserve"> 377-П</w:t>
        </w:r>
      </w:hyperlink>
      <w:r w:rsidR="00827555">
        <w:t xml:space="preserve">) </w:t>
      </w:r>
      <w:r w:rsidR="002E6E4F">
        <w:t>следующие изменения:</w:t>
      </w:r>
    </w:p>
    <w:p w:rsidR="00464214" w:rsidRDefault="00464214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>2.1. В наименовании слова «</w:t>
      </w:r>
      <w:hyperlink r:id="rId25" w:history="1">
        <w:r w:rsidRPr="00B67666">
          <w:t>подпрограмм</w:t>
        </w:r>
        <w:r>
          <w:t>е</w:t>
        </w:r>
      </w:hyperlink>
      <w:r>
        <w:t xml:space="preserve"> «Обеспечение жильем молодых семей» федеральной целевой программы «Жилище»                                на 2015 – 2020 годы» заменить словами «основном мероприятии </w:t>
      </w:r>
      <w:r w:rsidRPr="003E7620"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26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 </w:t>
      </w:r>
      <w:r>
        <w:t xml:space="preserve">                   </w:t>
      </w:r>
      <w:r w:rsidRPr="009861BF">
        <w:t>и коммунальными услугами граждан Российской Федерации»</w:t>
      </w:r>
      <w:r>
        <w:t>.</w:t>
      </w:r>
    </w:p>
    <w:p w:rsidR="007F1556" w:rsidRDefault="007F1556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>2.</w:t>
      </w:r>
      <w:r w:rsidR="00464214">
        <w:t>2</w:t>
      </w:r>
      <w:r>
        <w:t>. В преамбуле слова «</w:t>
      </w:r>
      <w:hyperlink r:id="rId27" w:history="1">
        <w:r w:rsidRPr="00B67666">
          <w:t>подпрограмм</w:t>
        </w:r>
        <w:r>
          <w:t>ой</w:t>
        </w:r>
      </w:hyperlink>
      <w:r>
        <w:t xml:space="preserve"> «Обеспечение жильем молодых семей» федеральной целевой программы «Жилище» на 2015 – 2020 годы, утвержденной постановлением Правительства Российской Федерации                    от 17.12.2010 № 1050 «О федеральной целевой программе «Жилище» </w:t>
      </w:r>
      <w:r w:rsidR="003A2FEC">
        <w:t xml:space="preserve">                    </w:t>
      </w:r>
      <w:r>
        <w:t xml:space="preserve">на 2015 – 2020 годы» заменить словами «основным мероприятием </w:t>
      </w:r>
      <w:r w:rsidRPr="003E7620"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28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</w:t>
      </w:r>
      <w:r w:rsidR="000D645B">
        <w:t xml:space="preserve">                      </w:t>
      </w:r>
      <w:r w:rsidRPr="009861BF">
        <w:t xml:space="preserve"> и коммунальными услугами граждан Российской Федерации», </w:t>
      </w:r>
      <w:r w:rsidRPr="00C434D5">
        <w:t>утвержденной</w:t>
      </w:r>
      <w:r w:rsidRPr="009861BF">
        <w:t xml:space="preserve"> </w:t>
      </w:r>
      <w:r w:rsidRPr="00ED3749">
        <w:t>постановлением Правительства Рос</w:t>
      </w:r>
      <w:r>
        <w:t xml:space="preserve">сийской Федерации от 30.12.2017 </w:t>
      </w:r>
      <w:r w:rsidR="00A75A37">
        <w:t xml:space="preserve">                     </w:t>
      </w:r>
      <w:r w:rsidRPr="00ED3749">
        <w:t>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t>.</w:t>
      </w:r>
    </w:p>
    <w:p w:rsidR="007F1556" w:rsidRDefault="00A75A37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>2.</w:t>
      </w:r>
      <w:r w:rsidR="00464214">
        <w:t>3</w:t>
      </w:r>
      <w:r>
        <w:t>. В пункт</w:t>
      </w:r>
      <w:r w:rsidR="00454237">
        <w:t>ах</w:t>
      </w:r>
      <w:r>
        <w:t xml:space="preserve"> 1</w:t>
      </w:r>
      <w:r w:rsidR="00454237">
        <w:t xml:space="preserve"> – 3</w:t>
      </w:r>
      <w:r w:rsidR="00464214">
        <w:t xml:space="preserve"> </w:t>
      </w:r>
      <w:r w:rsidR="006F783F">
        <w:t xml:space="preserve">постановления </w:t>
      </w:r>
      <w:r w:rsidR="0085541E">
        <w:t xml:space="preserve">и </w:t>
      </w:r>
      <w:r w:rsidR="006F783F">
        <w:t>заголовке прилагаемого</w:t>
      </w:r>
      <w:r w:rsidR="00464214">
        <w:t xml:space="preserve"> </w:t>
      </w:r>
      <w:hyperlink r:id="rId29" w:history="1">
        <w:r w:rsidR="00464214" w:rsidRPr="00464214">
          <w:t>Поряд</w:t>
        </w:r>
      </w:hyperlink>
      <w:r w:rsidR="00464214">
        <w:t xml:space="preserve">ка конкурсного отбора муниципальных образований Кировской области для участия в </w:t>
      </w:r>
      <w:hyperlink r:id="rId30" w:history="1">
        <w:r w:rsidR="00464214" w:rsidRPr="00464214">
          <w:t>подпрограмме</w:t>
        </w:r>
      </w:hyperlink>
      <w:r w:rsidR="00464214">
        <w:t xml:space="preserve"> «Обеспечение жильем молодых семей» федеральной целевой программы «Жилище» на 2015 – 2020 годы и </w:t>
      </w:r>
      <w:hyperlink r:id="rId31" w:history="1">
        <w:r w:rsidR="00464214" w:rsidRPr="00464214">
          <w:t>подпрограмме</w:t>
        </w:r>
      </w:hyperlink>
      <w:r w:rsidR="00464214">
        <w:t xml:space="preserve"> 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 на 2014 – 2020 годы </w:t>
      </w:r>
      <w:r>
        <w:t>слова «</w:t>
      </w:r>
      <w:hyperlink r:id="rId32" w:history="1">
        <w:r w:rsidRPr="00B67666">
          <w:t>подпрограммы</w:t>
        </w:r>
      </w:hyperlink>
      <w:r>
        <w:t xml:space="preserve"> «Обеспечение жильем молодых семей» федеральной целевой программы «Жилище»</w:t>
      </w:r>
      <w:r w:rsidR="003A2FEC">
        <w:t xml:space="preserve"> </w:t>
      </w:r>
      <w:r>
        <w:t xml:space="preserve">на 2015 – 2020 годы» заменить словами «основного мероприятия </w:t>
      </w:r>
      <w:r w:rsidRPr="003E7620"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33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 </w:t>
      </w:r>
      <w:r w:rsidR="003A2FEC">
        <w:t xml:space="preserve">                    </w:t>
      </w:r>
      <w:r w:rsidRPr="009861BF">
        <w:lastRenderedPageBreak/>
        <w:t>и коммунальными услугами граждан Российской Федерации»</w:t>
      </w:r>
      <w:r w:rsidR="00454237">
        <w:t xml:space="preserve"> </w:t>
      </w:r>
      <w:r w:rsidR="003A2FEC">
        <w:t xml:space="preserve">                                     </w:t>
      </w:r>
      <w:r w:rsidR="00454237">
        <w:t>в соответствующем падеже</w:t>
      </w:r>
      <w:r>
        <w:t>.</w:t>
      </w:r>
    </w:p>
    <w:p w:rsidR="006D2EEE" w:rsidRDefault="006D2EEE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 xml:space="preserve">2.4. Внести в Порядок конкурсного отбора муниципальных образований Кировской области для участия в основном мероприятии </w:t>
      </w:r>
      <w:r w:rsidRPr="003E7620"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34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 и коммунальными услугами граждан Российской Федерации</w:t>
      </w:r>
      <w:r>
        <w:t>» и подпрограмме 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 на 2014 – 2020 годы (далее – Порядок), утвержденный вышеуказанным постановлением, следующие изменения:</w:t>
      </w:r>
    </w:p>
    <w:p w:rsidR="006D2EEE" w:rsidRDefault="006D2EEE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>2.4.1. Пункт 1.1 раздела 1 «Общие положения» изложить в следующей редакции:</w:t>
      </w:r>
    </w:p>
    <w:p w:rsidR="006D2EEE" w:rsidRDefault="006D2EEE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 xml:space="preserve">«1.1. В целях обеспечения реализации на территории Кировской области основного мероприятия </w:t>
      </w:r>
      <w:r w:rsidRPr="003E7620"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35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 и коммунальными услугами граждан Российской Федерации», </w:t>
      </w:r>
      <w:r w:rsidRPr="00C434D5">
        <w:t>утвержденной</w:t>
      </w:r>
      <w:r w:rsidRPr="009861BF">
        <w:t xml:space="preserve"> </w:t>
      </w:r>
      <w:r w:rsidRPr="00ED3749">
        <w:t>постановлением Правительства Рос</w:t>
      </w:r>
      <w:r>
        <w:t xml:space="preserve">сийской Федерации от 30.12.2017 </w:t>
      </w:r>
      <w:r w:rsidRPr="00ED3749">
        <w:t>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>
        <w:t xml:space="preserve">», министерство спорта и молодежной политики Кировской области                          (далее – уполномоченный орган) организует проведение конкурсного отбора муниципальных образований Кировской области для участия в основном мероприятии </w:t>
      </w:r>
      <w:r w:rsidRPr="003E7620"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36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 и коммунальными услугами граждан Российской Федерации</w:t>
      </w:r>
      <w:r>
        <w:t xml:space="preserve">                       (далее – основное мероприятие) и </w:t>
      </w:r>
      <w:hyperlink r:id="rId37" w:history="1">
        <w:r w:rsidRPr="0096270D">
          <w:t>подпрограмме</w:t>
        </w:r>
      </w:hyperlink>
      <w:r>
        <w:t xml:space="preserve"> 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 на 2014 – 2020 годы, утвержденной постановлением Правительства Кировской области от 10.09.2013 № 226/595 «Об утверждении </w:t>
      </w:r>
      <w:r>
        <w:lastRenderedPageBreak/>
        <w:t>государственной программы Кировской области «Развитие образования»</w:t>
      </w:r>
      <w:r w:rsidR="00F85F33">
        <w:t xml:space="preserve">                  </w:t>
      </w:r>
      <w:r>
        <w:t xml:space="preserve"> на 2014 – 2020 годы» (далее – подпрограмма Государственной программы)».</w:t>
      </w:r>
    </w:p>
    <w:p w:rsidR="006D2EEE" w:rsidRDefault="006D2EEE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>2.4.2. По всему тексту слова «подпрограмма федеральной программы» заменить словами «основное мероприятие» в соответствующем падеже.</w:t>
      </w:r>
    </w:p>
    <w:p w:rsidR="006D2EEE" w:rsidRDefault="006D2EEE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>2.4.3. В пункте 2.1 раздела 2 «Организация проведения конкурсного отбора» и пункте 3.4 раздела 3 «Предоставление заявок» слова «</w:t>
      </w:r>
      <w:hyperlink r:id="rId38" w:history="1">
        <w:r w:rsidRPr="00B67666">
          <w:t>подпрограммы</w:t>
        </w:r>
      </w:hyperlink>
      <w:r>
        <w:t xml:space="preserve"> «Обеспечение жильем молодых семей» федеральной целевой программы «Жилище» на 2015 – 2020 годы» заменить словами «основного мероприятия </w:t>
      </w:r>
      <w:r w:rsidRPr="003E7620"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39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F85F33">
        <w:t xml:space="preserve">                           </w:t>
      </w:r>
      <w:r>
        <w:t>в соответствующем падеже.</w:t>
      </w:r>
    </w:p>
    <w:p w:rsidR="00783966" w:rsidRDefault="00783966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>2.4.4. Внести изменения в приложение № 1 к Порядку, заменив по всему тексту слова «</w:t>
      </w:r>
      <w:hyperlink r:id="rId40" w:history="1">
        <w:r w:rsidRPr="00B67666">
          <w:t>подпрограммы</w:t>
        </w:r>
      </w:hyperlink>
      <w:r>
        <w:t xml:space="preserve"> «Обеспечение жильем молодых семей» федеральной целевой программы «Жилище» на 2015 – 2020 годы» словами «основного мероприятия </w:t>
      </w:r>
      <w:r w:rsidRPr="003E7620"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41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>
        <w:t>, слова «подпрограмма федеральной программы» словами «основное мероприятие» в соответствующем падеже.</w:t>
      </w:r>
    </w:p>
    <w:p w:rsidR="00783966" w:rsidRDefault="00783966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>2.4.5. Внести в приложение № 2 к Порядку следующие изменения:</w:t>
      </w:r>
    </w:p>
    <w:p w:rsidR="00F85F33" w:rsidRDefault="00783966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>2.4.5.1. В пункте 2.4 раздела 2 «Сведения о наличии необходимых для участия в конкурсном отборе документов» слова «</w:t>
      </w:r>
      <w:hyperlink r:id="rId42" w:history="1">
        <w:r w:rsidRPr="00B67666">
          <w:t>подпрограмм</w:t>
        </w:r>
        <w:r>
          <w:t>ы</w:t>
        </w:r>
      </w:hyperlink>
      <w:r>
        <w:t xml:space="preserve"> «Обеспечение жильем молодых семей» федеральной целевой программы «Жилище» на 2015 – 2020 годы (далее – подпрограмма федеральной программы)» заменить словами «основного мероприятия </w:t>
      </w:r>
      <w:r w:rsidRPr="003E7620"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43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 и коммунальными услугами граждан Российской Федерации</w:t>
      </w:r>
      <w:r>
        <w:t>» (далее – основное мероприятие)».</w:t>
      </w:r>
    </w:p>
    <w:p w:rsidR="00783966" w:rsidRDefault="00783966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>2.4.5.2. По всему тексту слова «подпрограмма федеральной программы» заменить словами «основное мероприятие» в соответствующем падеже.</w:t>
      </w:r>
    </w:p>
    <w:p w:rsidR="00783966" w:rsidRPr="009919AC" w:rsidRDefault="00783966" w:rsidP="00872381">
      <w:pPr>
        <w:pStyle w:val="a9"/>
        <w:widowControl w:val="0"/>
        <w:tabs>
          <w:tab w:val="left" w:pos="-709"/>
        </w:tabs>
        <w:spacing w:line="336" w:lineRule="auto"/>
        <w:ind w:firstLine="709"/>
      </w:pPr>
      <w:r>
        <w:t xml:space="preserve">2.5. Утвердить комиссию </w:t>
      </w:r>
      <w:r w:rsidRPr="00A3036C">
        <w:t xml:space="preserve">по реализации на территории </w:t>
      </w:r>
      <w:r>
        <w:t>К</w:t>
      </w:r>
      <w:r w:rsidRPr="00A3036C">
        <w:t xml:space="preserve">ировской </w:t>
      </w:r>
      <w:r w:rsidRPr="00A3036C">
        <w:lastRenderedPageBreak/>
        <w:t xml:space="preserve">области </w:t>
      </w:r>
      <w:r>
        <w:rPr>
          <w:szCs w:val="28"/>
        </w:rPr>
        <w:t>основно</w:t>
      </w:r>
      <w:r>
        <w:t>го</w:t>
      </w:r>
      <w:r>
        <w:rPr>
          <w:szCs w:val="28"/>
        </w:rPr>
        <w:t xml:space="preserve"> мероприяти</w:t>
      </w:r>
      <w:r>
        <w:t>я</w:t>
      </w:r>
      <w:r>
        <w:rPr>
          <w:szCs w:val="28"/>
        </w:rPr>
        <w:t xml:space="preserve"> </w:t>
      </w:r>
      <w:r w:rsidRPr="003E7620">
        <w:rPr>
          <w:szCs w:val="28"/>
        </w:rPr>
        <w:t>«Обеспечение жильем молодых семей</w:t>
      </w:r>
      <w:r>
        <w:rPr>
          <w:szCs w:val="28"/>
        </w:rPr>
        <w:t xml:space="preserve">» </w:t>
      </w:r>
      <w:r w:rsidRPr="009861BF">
        <w:rPr>
          <w:szCs w:val="28"/>
        </w:rPr>
        <w:t xml:space="preserve">государственной </w:t>
      </w:r>
      <w:hyperlink r:id="rId44" w:history="1">
        <w:r w:rsidRPr="009861BF">
          <w:rPr>
            <w:szCs w:val="28"/>
          </w:rPr>
          <w:t>программ</w:t>
        </w:r>
        <w:r>
          <w:rPr>
            <w:szCs w:val="28"/>
          </w:rPr>
          <w:t>ы</w:t>
        </w:r>
      </w:hyperlink>
      <w:r w:rsidRPr="009861BF">
        <w:rPr>
          <w:szCs w:val="28"/>
        </w:rPr>
        <w:t xml:space="preserve"> Российской Федерации «Обеспечение доступным </w:t>
      </w:r>
      <w:r w:rsidRPr="009919AC">
        <w:t>и комфортным жильем и коммунальными услугами граждан Российской Федерации</w:t>
      </w:r>
      <w:r>
        <w:t>»</w:t>
      </w:r>
      <w:r w:rsidRPr="009919AC">
        <w:t xml:space="preserve"> (далее – комиссия) в новом составе согласно приложению.</w:t>
      </w:r>
    </w:p>
    <w:p w:rsidR="00A75A37" w:rsidRDefault="00A75A37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>2.</w:t>
      </w:r>
      <w:r w:rsidR="00783966">
        <w:t>6</w:t>
      </w:r>
      <w:r>
        <w:t xml:space="preserve">. В пункте </w:t>
      </w:r>
      <w:r w:rsidR="00454237">
        <w:t>4</w:t>
      </w:r>
      <w:r>
        <w:t xml:space="preserve"> слова </w:t>
      </w:r>
      <w:r w:rsidR="00454237">
        <w:t>«</w:t>
      </w:r>
      <w:hyperlink r:id="rId45" w:history="1">
        <w:r w:rsidR="00454237" w:rsidRPr="00B67666">
          <w:t>подпрограмм</w:t>
        </w:r>
        <w:r w:rsidR="00454237">
          <w:t>е</w:t>
        </w:r>
      </w:hyperlink>
      <w:r w:rsidR="00454237">
        <w:t xml:space="preserve"> «Обеспечение жильем молодых семей» федеральной целевой программы «Жилище» на 2015 – 2020 годы (далее – подпрограмма федеральной программы)» заменить словами «основном мероприятии </w:t>
      </w:r>
      <w:r w:rsidR="00454237" w:rsidRPr="003E7620">
        <w:t>«Обеспечение жильем молодых семей</w:t>
      </w:r>
      <w:r w:rsidR="00454237">
        <w:t xml:space="preserve">» </w:t>
      </w:r>
      <w:r w:rsidR="00454237" w:rsidRPr="009861BF">
        <w:t xml:space="preserve">государственной </w:t>
      </w:r>
      <w:hyperlink r:id="rId46" w:history="1">
        <w:r w:rsidR="00454237" w:rsidRPr="009861BF">
          <w:t>программ</w:t>
        </w:r>
        <w:r w:rsidR="00454237">
          <w:t>ы</w:t>
        </w:r>
      </w:hyperlink>
      <w:r w:rsidR="00454237" w:rsidRPr="009861BF">
        <w:t xml:space="preserve"> Российской Федерации «Обеспечение доступным и комфортным жильем и коммунальными услугами граждан Российской Федерации</w:t>
      </w:r>
      <w:r w:rsidR="00454237">
        <w:t xml:space="preserve"> (далее – основно</w:t>
      </w:r>
      <w:r w:rsidR="0096270D">
        <w:t>е</w:t>
      </w:r>
      <w:r w:rsidR="00454237">
        <w:t xml:space="preserve"> мероприяти</w:t>
      </w:r>
      <w:r w:rsidR="0096270D">
        <w:t>е</w:t>
      </w:r>
      <w:r w:rsidR="00454237">
        <w:t>)».</w:t>
      </w:r>
    </w:p>
    <w:p w:rsidR="00454237" w:rsidRDefault="00454237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>2.</w:t>
      </w:r>
      <w:r w:rsidR="00783966">
        <w:t>7</w:t>
      </w:r>
      <w:r>
        <w:t>. Подпункт 6.3 пункта 6 изложить в следующей редакции:</w:t>
      </w:r>
    </w:p>
    <w:p w:rsidR="00454237" w:rsidRDefault="00454237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>«6.3. Формировать списки молодых семей – участни</w:t>
      </w:r>
      <w:r w:rsidR="00B91788">
        <w:t>ков</w:t>
      </w:r>
      <w:r>
        <w:t xml:space="preserve"> основного мероприятия, изъявивших желание получить социальную выплату </w:t>
      </w:r>
      <w:r w:rsidR="00F85F33">
        <w:t xml:space="preserve">                                         </w:t>
      </w:r>
      <w:r>
        <w:t>в планируемом году, согласно Порядку формирования органами местного самоуправления списков молодых семей – участн</w:t>
      </w:r>
      <w:r w:rsidR="00B91788">
        <w:t>иков</w:t>
      </w:r>
      <w:r>
        <w:t xml:space="preserve"> основного мероприятия </w:t>
      </w:r>
      <w:r w:rsidRPr="003E7620"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47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</w:t>
      </w:r>
      <w:r w:rsidR="00F85F33">
        <w:t xml:space="preserve">е доступным и комфортным жильем                     </w:t>
      </w:r>
      <w:r>
        <w:t xml:space="preserve"> </w:t>
      </w:r>
      <w:r w:rsidRPr="009861BF">
        <w:t>и коммунальными услугами граждан Российской Федерации</w:t>
      </w:r>
      <w:r>
        <w:t>», изъявивших желание получить социальную выплату в планируемом году, и представлять</w:t>
      </w:r>
      <w:r w:rsidR="006D2EEE">
        <w:t xml:space="preserve"> их</w:t>
      </w:r>
      <w:r>
        <w:t xml:space="preserve"> в уполномоченный орган в срок до 1 июня года, предшествующего планируемому».</w:t>
      </w:r>
    </w:p>
    <w:p w:rsidR="00464214" w:rsidRDefault="00464214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>2.</w:t>
      </w:r>
      <w:r w:rsidR="00783966">
        <w:t>8</w:t>
      </w:r>
      <w:r>
        <w:t>. В пункте 7 слова «Галицких А.А.» заменить словами                   «Курдюмова Д.А.».</w:t>
      </w:r>
    </w:p>
    <w:p w:rsidR="009919AC" w:rsidRDefault="00137F39" w:rsidP="00872381">
      <w:pPr>
        <w:pStyle w:val="a9"/>
        <w:widowControl w:val="0"/>
        <w:tabs>
          <w:tab w:val="left" w:pos="-709"/>
        </w:tabs>
        <w:spacing w:line="336" w:lineRule="auto"/>
        <w:ind w:firstLine="709"/>
      </w:pPr>
      <w:r w:rsidRPr="009919AC">
        <w:t xml:space="preserve">3. </w:t>
      </w:r>
      <w:r w:rsidR="009919AC" w:rsidRPr="009919AC">
        <w:t xml:space="preserve">Внести в постановление Правительства Кировской области                        от 28.08.2014 № 277/594 «Об утверждении Порядка формирования органами местного самоуправления списков молодых семей – участников подпрограммы «Обеспечение жильем молодых семей» федеральной целевой программы «Жилище» на 2015 – 2020 годы, изъявивших желание получить социальную выплату в планируемом году» (с изменениями, внесенными постановлением Правительства Кировской области от 10.11.2016 </w:t>
      </w:r>
      <w:r w:rsidR="009919AC">
        <w:t>№</w:t>
      </w:r>
      <w:r w:rsidR="009919AC" w:rsidRPr="009919AC">
        <w:t xml:space="preserve"> 26/172), следующие изменения:</w:t>
      </w:r>
    </w:p>
    <w:p w:rsidR="00464214" w:rsidRDefault="00464214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lastRenderedPageBreak/>
        <w:t>3.1. В наименовании слова «</w:t>
      </w:r>
      <w:hyperlink r:id="rId48" w:history="1">
        <w:r w:rsidRPr="00B67666">
          <w:t>подпрограммы</w:t>
        </w:r>
      </w:hyperlink>
      <w:r>
        <w:t xml:space="preserve"> «Обеспечение жильем молодых семей» федеральной целевой программы «Жилище»                                на 2015 – 2020 годы» заменить словами «основного мероприятия </w:t>
      </w:r>
      <w:r w:rsidRPr="003E7620"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49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 </w:t>
      </w:r>
      <w:r>
        <w:t xml:space="preserve">                   </w:t>
      </w:r>
      <w:r w:rsidRPr="009861BF">
        <w:t>и коммунальными услугами граждан Российской Федерации»</w:t>
      </w:r>
      <w:r>
        <w:t>.</w:t>
      </w:r>
    </w:p>
    <w:p w:rsidR="0005030C" w:rsidRDefault="009919AC" w:rsidP="00872381">
      <w:pPr>
        <w:pStyle w:val="a9"/>
        <w:widowControl w:val="0"/>
        <w:tabs>
          <w:tab w:val="left" w:pos="-709"/>
        </w:tabs>
        <w:spacing w:line="336" w:lineRule="auto"/>
        <w:ind w:firstLine="709"/>
      </w:pPr>
      <w:r>
        <w:rPr>
          <w:szCs w:val="28"/>
        </w:rPr>
        <w:t>3.</w:t>
      </w:r>
      <w:r w:rsidR="00464214">
        <w:rPr>
          <w:szCs w:val="28"/>
        </w:rPr>
        <w:t>2</w:t>
      </w:r>
      <w:r>
        <w:rPr>
          <w:szCs w:val="28"/>
        </w:rPr>
        <w:t>.</w:t>
      </w:r>
      <w:r w:rsidR="00027AF5">
        <w:rPr>
          <w:szCs w:val="28"/>
        </w:rPr>
        <w:t xml:space="preserve"> В преамбуле слова </w:t>
      </w:r>
      <w:r w:rsidR="00027AF5">
        <w:t>«</w:t>
      </w:r>
      <w:hyperlink r:id="rId50" w:history="1">
        <w:r w:rsidR="00027AF5" w:rsidRPr="00B67666">
          <w:t>подпрограммы</w:t>
        </w:r>
      </w:hyperlink>
      <w:r w:rsidR="00027AF5">
        <w:t xml:space="preserve"> «Обеспечение жильем молодых семей» федеральной целевой программы «Жилище» на 2015 – 2020 годы, утвержденной постановлением Правительства Российской Федерации                    от 17.12.2010 № 1050 «О федеральной целевой программе «Жилище» </w:t>
      </w:r>
      <w:r w:rsidR="003A2FEC">
        <w:t xml:space="preserve">   </w:t>
      </w:r>
      <w:r w:rsidR="00027AF5">
        <w:t xml:space="preserve">           на 2015 – 2020 годы» заменить словами «основного мероприятия </w:t>
      </w:r>
      <w:r w:rsidR="00027AF5" w:rsidRPr="003E7620">
        <w:t>«Обеспечение жильем молодых семей</w:t>
      </w:r>
      <w:r w:rsidR="00027AF5">
        <w:t xml:space="preserve">» </w:t>
      </w:r>
      <w:r w:rsidR="00027AF5" w:rsidRPr="009861BF">
        <w:t xml:space="preserve">государственной </w:t>
      </w:r>
      <w:hyperlink r:id="rId51" w:history="1">
        <w:r w:rsidR="00027AF5" w:rsidRPr="009861BF">
          <w:t>программ</w:t>
        </w:r>
        <w:r w:rsidR="00027AF5">
          <w:t>ы</w:t>
        </w:r>
      </w:hyperlink>
      <w:r w:rsidR="00027AF5" w:rsidRPr="009861BF">
        <w:t xml:space="preserve"> Российской Федерации «Обеспечение доступным и комфортным жильем </w:t>
      </w:r>
      <w:r w:rsidR="000D645B">
        <w:t xml:space="preserve">                   </w:t>
      </w:r>
      <w:r w:rsidR="00027AF5" w:rsidRPr="009861BF">
        <w:t xml:space="preserve">и коммунальными услугами граждан Российской Федерации», </w:t>
      </w:r>
      <w:r w:rsidR="00027AF5" w:rsidRPr="00C434D5">
        <w:t>утвержденной</w:t>
      </w:r>
      <w:r w:rsidR="00027AF5" w:rsidRPr="009861BF">
        <w:t xml:space="preserve"> </w:t>
      </w:r>
      <w:r w:rsidR="00027AF5" w:rsidRPr="00ED3749">
        <w:t>постановлением Правительства Рос</w:t>
      </w:r>
      <w:r w:rsidR="00027AF5">
        <w:t xml:space="preserve">сийской Федерации от 30.12.2017 </w:t>
      </w:r>
      <w:r w:rsidR="00027AF5" w:rsidRPr="00ED3749">
        <w:t>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027AF5">
        <w:t>.</w:t>
      </w:r>
    </w:p>
    <w:p w:rsidR="00027AF5" w:rsidRDefault="00027AF5" w:rsidP="00872381">
      <w:pPr>
        <w:pStyle w:val="a9"/>
        <w:widowControl w:val="0"/>
        <w:tabs>
          <w:tab w:val="left" w:pos="-709"/>
        </w:tabs>
        <w:spacing w:line="336" w:lineRule="auto"/>
        <w:ind w:firstLine="709"/>
      </w:pPr>
      <w:r>
        <w:t>3.</w:t>
      </w:r>
      <w:r w:rsidR="007A7EFB">
        <w:t>3</w:t>
      </w:r>
      <w:r>
        <w:t>. В пункте 1</w:t>
      </w:r>
      <w:r w:rsidR="001E1C4B">
        <w:t xml:space="preserve"> </w:t>
      </w:r>
      <w:r w:rsidR="00783966">
        <w:t xml:space="preserve">постановления </w:t>
      </w:r>
      <w:r w:rsidR="001E1C4B">
        <w:t xml:space="preserve">и </w:t>
      </w:r>
      <w:r w:rsidR="00783966">
        <w:t>заголовке прилагаемого</w:t>
      </w:r>
      <w:r w:rsidR="001E1C4B">
        <w:t xml:space="preserve"> </w:t>
      </w:r>
      <w:hyperlink r:id="rId52" w:history="1">
        <w:r w:rsidR="001E1C4B" w:rsidRPr="001E1C4B">
          <w:t>Поряд</w:t>
        </w:r>
      </w:hyperlink>
      <w:r w:rsidR="001E1C4B">
        <w:t>ка формирования органами местного самоупра</w:t>
      </w:r>
      <w:r w:rsidR="006D2EEE">
        <w:t xml:space="preserve">вления списков молодых </w:t>
      </w:r>
      <w:r w:rsidR="00783966">
        <w:t xml:space="preserve">                  </w:t>
      </w:r>
      <w:r w:rsidR="006D2EEE">
        <w:t>семей – у</w:t>
      </w:r>
      <w:r w:rsidR="001E1C4B">
        <w:t xml:space="preserve">частников </w:t>
      </w:r>
      <w:hyperlink r:id="rId53" w:history="1">
        <w:r w:rsidR="001E1C4B" w:rsidRPr="001E1C4B">
          <w:t>подпрограммы</w:t>
        </w:r>
      </w:hyperlink>
      <w:r w:rsidR="001E1C4B">
        <w:t xml:space="preserve"> «Обеспечение жильем молодых семей» федеральной целевой программы «Жилище» на 2015 – 2020 годы, изъявивших желание получить социальную выплату в планируемом году</w:t>
      </w:r>
      <w:r>
        <w:t xml:space="preserve"> слова «</w:t>
      </w:r>
      <w:hyperlink r:id="rId54" w:history="1">
        <w:r w:rsidRPr="00B67666">
          <w:t>подпрограммы</w:t>
        </w:r>
      </w:hyperlink>
      <w:r>
        <w:t xml:space="preserve"> «Обеспечение жильем молодых семей» федеральной целевой программы «Жилище» на 2015 – 2020 годы» заменить словами «основного мероприятия </w:t>
      </w:r>
      <w:r w:rsidRPr="003E7620"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55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>
        <w:t>.</w:t>
      </w:r>
    </w:p>
    <w:p w:rsidR="00027AF5" w:rsidRDefault="00027AF5" w:rsidP="00872381">
      <w:pPr>
        <w:tabs>
          <w:tab w:val="left" w:pos="851"/>
          <w:tab w:val="left" w:pos="993"/>
        </w:tabs>
        <w:spacing w:line="336" w:lineRule="auto"/>
        <w:ind w:firstLine="709"/>
        <w:jc w:val="both"/>
      </w:pPr>
      <w:r>
        <w:t>3.</w:t>
      </w:r>
      <w:r w:rsidR="007A7EFB">
        <w:t>4</w:t>
      </w:r>
      <w:r>
        <w:t xml:space="preserve">. Внести в Порядок формирования органами местного самоуправления списков молодых семей – участников основного мероприятия </w:t>
      </w:r>
      <w:r w:rsidRPr="003E7620"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56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доступным и комфортным жильем </w:t>
      </w:r>
      <w:r w:rsidR="003A2FEC">
        <w:t xml:space="preserve">                        </w:t>
      </w:r>
      <w:r w:rsidRPr="009861BF">
        <w:lastRenderedPageBreak/>
        <w:t>и коммунальными услугами граждан Российской Федерации</w:t>
      </w:r>
      <w:r>
        <w:t xml:space="preserve">», изъявивших желание получить социальную выплату в планируемом году </w:t>
      </w:r>
      <w:r w:rsidR="003A2FEC">
        <w:t xml:space="preserve">                              </w:t>
      </w:r>
      <w:r>
        <w:t>(далее – Порядок), утвержденный вышеуказанным постановлением, следующие изменения:</w:t>
      </w:r>
    </w:p>
    <w:p w:rsidR="00027AF5" w:rsidRDefault="00027AF5" w:rsidP="00872381">
      <w:pPr>
        <w:pStyle w:val="a9"/>
        <w:widowControl w:val="0"/>
        <w:tabs>
          <w:tab w:val="left" w:pos="-709"/>
        </w:tabs>
        <w:spacing w:line="336" w:lineRule="auto"/>
        <w:ind w:firstLine="709"/>
        <w:rPr>
          <w:szCs w:val="28"/>
        </w:rPr>
      </w:pPr>
      <w:r>
        <w:rPr>
          <w:szCs w:val="28"/>
        </w:rPr>
        <w:t>3.</w:t>
      </w:r>
      <w:r w:rsidR="007A7EFB">
        <w:rPr>
          <w:szCs w:val="28"/>
        </w:rPr>
        <w:t>4</w:t>
      </w:r>
      <w:r>
        <w:rPr>
          <w:szCs w:val="28"/>
        </w:rPr>
        <w:t>.1. В разделе 1 «Общие положения»:</w:t>
      </w:r>
    </w:p>
    <w:p w:rsidR="00027AF5" w:rsidRPr="00027AF5" w:rsidRDefault="00027AF5" w:rsidP="00872381">
      <w:pPr>
        <w:pStyle w:val="a9"/>
        <w:widowControl w:val="0"/>
        <w:tabs>
          <w:tab w:val="left" w:pos="-709"/>
        </w:tabs>
        <w:spacing w:line="336" w:lineRule="auto"/>
        <w:ind w:firstLine="709"/>
        <w:rPr>
          <w:szCs w:val="28"/>
        </w:rPr>
      </w:pPr>
      <w:r>
        <w:rPr>
          <w:szCs w:val="28"/>
        </w:rPr>
        <w:t>3.</w:t>
      </w:r>
      <w:r w:rsidR="007A7EFB">
        <w:rPr>
          <w:szCs w:val="28"/>
        </w:rPr>
        <w:t>4</w:t>
      </w:r>
      <w:r>
        <w:rPr>
          <w:szCs w:val="28"/>
        </w:rPr>
        <w:t xml:space="preserve">.1.1. В пункте 1.1 слова </w:t>
      </w:r>
      <w:r>
        <w:t>«</w:t>
      </w:r>
      <w:hyperlink r:id="rId57" w:history="1">
        <w:r w:rsidRPr="00B67666">
          <w:t>подпрограммы</w:t>
        </w:r>
      </w:hyperlink>
      <w:r>
        <w:t xml:space="preserve"> «Обеспечение жильем молодых семей» федеральной целевой программы «Жилище» </w:t>
      </w:r>
      <w:r w:rsidR="005C2024">
        <w:t xml:space="preserve">                               </w:t>
      </w:r>
      <w:r>
        <w:t xml:space="preserve">на 2015 – 2020 годы» заменить словами «основного мероприятия </w:t>
      </w:r>
      <w:r w:rsidRPr="003E7620"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58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</w:t>
      </w:r>
      <w:r w:rsidRPr="00027AF5">
        <w:rPr>
          <w:szCs w:val="28"/>
        </w:rPr>
        <w:t>доступным и комфортным жильем</w:t>
      </w:r>
      <w:r w:rsidR="003A2FEC">
        <w:rPr>
          <w:szCs w:val="28"/>
        </w:rPr>
        <w:t xml:space="preserve">                   </w:t>
      </w:r>
      <w:r w:rsidRPr="00027AF5">
        <w:rPr>
          <w:szCs w:val="28"/>
        </w:rPr>
        <w:t xml:space="preserve"> и коммунальными услугами граждан Российской Федерации».</w:t>
      </w:r>
    </w:p>
    <w:p w:rsidR="00027AF5" w:rsidRPr="00027AF5" w:rsidRDefault="00027AF5" w:rsidP="00872381">
      <w:pPr>
        <w:pStyle w:val="a9"/>
        <w:widowControl w:val="0"/>
        <w:tabs>
          <w:tab w:val="left" w:pos="-709"/>
        </w:tabs>
        <w:spacing w:line="336" w:lineRule="auto"/>
        <w:ind w:firstLine="709"/>
        <w:rPr>
          <w:szCs w:val="28"/>
        </w:rPr>
      </w:pPr>
      <w:r w:rsidRPr="00027AF5">
        <w:rPr>
          <w:szCs w:val="28"/>
        </w:rPr>
        <w:t>3.</w:t>
      </w:r>
      <w:r w:rsidR="007A7EFB">
        <w:rPr>
          <w:szCs w:val="28"/>
        </w:rPr>
        <w:t>4</w:t>
      </w:r>
      <w:r w:rsidRPr="00027AF5">
        <w:rPr>
          <w:szCs w:val="28"/>
        </w:rPr>
        <w:t xml:space="preserve">.1.2. В пункте 1.2 слова «О федеральной целевой программе «Жилище» на 2015 – 2020 годы» заменить словами «О реализации отдельных мероприятий государственной программы Российской Федерации </w:t>
      </w:r>
      <w:r>
        <w:rPr>
          <w:szCs w:val="28"/>
        </w:rPr>
        <w:t>«</w:t>
      </w:r>
      <w:r w:rsidRPr="00027AF5">
        <w:rPr>
          <w:szCs w:val="28"/>
        </w:rPr>
        <w:t>Обеспечение доступным и комфортным жильем и коммунальными услугами граждан Российской Федерации</w:t>
      </w:r>
      <w:r>
        <w:rPr>
          <w:szCs w:val="28"/>
        </w:rPr>
        <w:t>».</w:t>
      </w:r>
    </w:p>
    <w:p w:rsidR="00027AF5" w:rsidRPr="00774ECB" w:rsidRDefault="00774ECB" w:rsidP="00872381">
      <w:pPr>
        <w:pStyle w:val="a9"/>
        <w:widowControl w:val="0"/>
        <w:tabs>
          <w:tab w:val="left" w:pos="-709"/>
        </w:tabs>
        <w:spacing w:line="336" w:lineRule="auto"/>
        <w:ind w:firstLine="709"/>
        <w:rPr>
          <w:szCs w:val="28"/>
        </w:rPr>
      </w:pPr>
      <w:r w:rsidRPr="00774ECB">
        <w:rPr>
          <w:szCs w:val="28"/>
        </w:rPr>
        <w:t>3.</w:t>
      </w:r>
      <w:r w:rsidR="007A7EFB">
        <w:rPr>
          <w:szCs w:val="28"/>
        </w:rPr>
        <w:t>4</w:t>
      </w:r>
      <w:r w:rsidRPr="00774ECB">
        <w:rPr>
          <w:szCs w:val="28"/>
        </w:rPr>
        <w:t>.1.3. Пункт 1.3 изложить в следующей редакции:</w:t>
      </w:r>
    </w:p>
    <w:p w:rsidR="00774ECB" w:rsidRDefault="00774ECB" w:rsidP="00872381">
      <w:pPr>
        <w:pStyle w:val="a9"/>
        <w:widowControl w:val="0"/>
        <w:tabs>
          <w:tab w:val="left" w:pos="-709"/>
        </w:tabs>
        <w:spacing w:line="360" w:lineRule="auto"/>
        <w:ind w:firstLine="709"/>
        <w:rPr>
          <w:szCs w:val="28"/>
        </w:rPr>
      </w:pPr>
      <w:r w:rsidRPr="00774ECB">
        <w:rPr>
          <w:szCs w:val="28"/>
        </w:rPr>
        <w:t xml:space="preserve">«1.3. </w:t>
      </w:r>
      <w:r>
        <w:rPr>
          <w:szCs w:val="28"/>
        </w:rPr>
        <w:t>В список молодых семей – у</w:t>
      </w:r>
      <w:r w:rsidRPr="00774ECB">
        <w:rPr>
          <w:szCs w:val="28"/>
        </w:rPr>
        <w:t xml:space="preserve">частников </w:t>
      </w:r>
      <w:r w:rsidRPr="00F85F33">
        <w:rPr>
          <w:szCs w:val="28"/>
        </w:rPr>
        <w:t xml:space="preserve">основного мероприятия «Обеспечение жильем молодых семей» государственной </w:t>
      </w:r>
      <w:hyperlink r:id="rId59" w:history="1">
        <w:r w:rsidRPr="00F85F33">
          <w:rPr>
            <w:szCs w:val="28"/>
          </w:rPr>
          <w:t>программы</w:t>
        </w:r>
      </w:hyperlink>
      <w:r w:rsidRPr="00F85F33">
        <w:rPr>
          <w:szCs w:val="28"/>
        </w:rPr>
        <w:t xml:space="preserve"> Российской Федерации «Обеспечение </w:t>
      </w:r>
      <w:r w:rsidRPr="00027AF5">
        <w:rPr>
          <w:szCs w:val="28"/>
        </w:rPr>
        <w:t xml:space="preserve">доступным и комфортным жильем </w:t>
      </w:r>
      <w:r w:rsidR="003A2FEC">
        <w:rPr>
          <w:szCs w:val="28"/>
        </w:rPr>
        <w:t xml:space="preserve">                    </w:t>
      </w:r>
      <w:r w:rsidRPr="00027AF5">
        <w:rPr>
          <w:szCs w:val="28"/>
        </w:rPr>
        <w:t>и коммунальными услугами граждан Российской Федерации</w:t>
      </w:r>
      <w:r>
        <w:rPr>
          <w:szCs w:val="28"/>
        </w:rPr>
        <w:t>»</w:t>
      </w:r>
      <w:r w:rsidRPr="00774ECB">
        <w:rPr>
          <w:szCs w:val="28"/>
        </w:rPr>
        <w:t>, изъявивших желание получить социальную выпла</w:t>
      </w:r>
      <w:r>
        <w:rPr>
          <w:szCs w:val="28"/>
        </w:rPr>
        <w:t>ту в планируемом году (далее – с</w:t>
      </w:r>
      <w:r w:rsidRPr="00774ECB">
        <w:rPr>
          <w:szCs w:val="28"/>
        </w:rPr>
        <w:t xml:space="preserve">писок </w:t>
      </w:r>
      <w:r>
        <w:rPr>
          <w:szCs w:val="28"/>
        </w:rPr>
        <w:t>молодых семей – у</w:t>
      </w:r>
      <w:r w:rsidRPr="00774ECB">
        <w:rPr>
          <w:szCs w:val="28"/>
        </w:rPr>
        <w:t xml:space="preserve">частников </w:t>
      </w:r>
      <w:r>
        <w:rPr>
          <w:szCs w:val="28"/>
        </w:rPr>
        <w:t>основного мероприятия</w:t>
      </w:r>
      <w:r w:rsidRPr="00774ECB">
        <w:rPr>
          <w:szCs w:val="28"/>
        </w:rPr>
        <w:t xml:space="preserve">), включаются участники </w:t>
      </w:r>
      <w:r w:rsidRPr="00F85F33">
        <w:rPr>
          <w:szCs w:val="28"/>
        </w:rPr>
        <w:t xml:space="preserve">основного мероприятия «Обеспечение жильем молодых семей» государственной </w:t>
      </w:r>
      <w:hyperlink r:id="rId60" w:history="1">
        <w:r w:rsidRPr="00F85F33">
          <w:rPr>
            <w:szCs w:val="28"/>
          </w:rPr>
          <w:t>программы</w:t>
        </w:r>
      </w:hyperlink>
      <w:r w:rsidRPr="00F85F33">
        <w:rPr>
          <w:szCs w:val="28"/>
        </w:rPr>
        <w:t xml:space="preserve"> Российской Федерации «Обеспечение </w:t>
      </w:r>
      <w:r w:rsidRPr="00027AF5">
        <w:rPr>
          <w:szCs w:val="28"/>
        </w:rPr>
        <w:t>доступным и комфортным жильем и коммунальными услугами граждан Российской Федерации</w:t>
      </w:r>
      <w:r>
        <w:rPr>
          <w:szCs w:val="28"/>
        </w:rPr>
        <w:t>»</w:t>
      </w:r>
      <w:r w:rsidRPr="00774ECB">
        <w:rPr>
          <w:szCs w:val="28"/>
        </w:rPr>
        <w:t>, изъявивших желание получить социальную выпла</w:t>
      </w:r>
      <w:r>
        <w:rPr>
          <w:szCs w:val="28"/>
        </w:rPr>
        <w:t xml:space="preserve">ту </w:t>
      </w:r>
      <w:r w:rsidR="003A2FEC">
        <w:rPr>
          <w:szCs w:val="28"/>
        </w:rPr>
        <w:t xml:space="preserve">                                   </w:t>
      </w:r>
      <w:r>
        <w:rPr>
          <w:szCs w:val="28"/>
        </w:rPr>
        <w:t>в планируемом году</w:t>
      </w:r>
      <w:r w:rsidRPr="00774ECB">
        <w:rPr>
          <w:szCs w:val="28"/>
        </w:rPr>
        <w:t xml:space="preserve">, соответствующие условиям, установленным </w:t>
      </w:r>
      <w:r w:rsidR="00531531">
        <w:rPr>
          <w:szCs w:val="28"/>
        </w:rPr>
        <w:t xml:space="preserve">                    </w:t>
      </w:r>
      <w:hyperlink r:id="rId61" w:history="1">
        <w:r w:rsidRPr="00774ECB">
          <w:rPr>
            <w:szCs w:val="28"/>
          </w:rPr>
          <w:t>пунктом 6</w:t>
        </w:r>
      </w:hyperlink>
      <w:r w:rsidRPr="00774ECB">
        <w:rPr>
          <w:szCs w:val="28"/>
        </w:rPr>
        <w:t xml:space="preserve"> Правил предоставления молодым семьям социальных выплат </w:t>
      </w:r>
      <w:r w:rsidR="000D645B">
        <w:rPr>
          <w:szCs w:val="28"/>
        </w:rPr>
        <w:t xml:space="preserve">                                  </w:t>
      </w:r>
      <w:r w:rsidRPr="00774ECB">
        <w:rPr>
          <w:szCs w:val="28"/>
        </w:rPr>
        <w:t>на приобретение (строительство) жилья и их использования</w:t>
      </w:r>
      <w:r w:rsidRPr="00F85F33">
        <w:rPr>
          <w:szCs w:val="28"/>
        </w:rPr>
        <w:t xml:space="preserve"> (приложение </w:t>
      </w:r>
      <w:hyperlink r:id="rId62" w:history="1">
        <w:r w:rsidRPr="00F85F33">
          <w:rPr>
            <w:szCs w:val="28"/>
          </w:rPr>
          <w:t>№</w:t>
        </w:r>
      </w:hyperlink>
      <w:r w:rsidRPr="00F85F33">
        <w:rPr>
          <w:szCs w:val="28"/>
        </w:rPr>
        <w:t xml:space="preserve"> </w:t>
      </w:r>
      <w:r w:rsidR="001E1C4B" w:rsidRPr="00F85F33">
        <w:rPr>
          <w:szCs w:val="28"/>
        </w:rPr>
        <w:t>1</w:t>
      </w:r>
      <w:r w:rsidR="003A2FEC" w:rsidRPr="00F85F33">
        <w:rPr>
          <w:szCs w:val="28"/>
        </w:rPr>
        <w:t xml:space="preserve">                      </w:t>
      </w:r>
      <w:r w:rsidRPr="00F85F33">
        <w:rPr>
          <w:szCs w:val="28"/>
        </w:rPr>
        <w:t xml:space="preserve"> к особенностям реализации отдельных мероприятий государственной </w:t>
      </w:r>
      <w:hyperlink r:id="rId63" w:history="1">
        <w:r w:rsidRPr="00F85F33">
          <w:rPr>
            <w:szCs w:val="28"/>
          </w:rPr>
          <w:t>программы</w:t>
        </w:r>
      </w:hyperlink>
      <w:r w:rsidRPr="00F85F33">
        <w:rPr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                     от 17.12.2010 № 1050</w:t>
      </w:r>
      <w:r w:rsidR="00F85F33" w:rsidRPr="00F85F33">
        <w:rPr>
          <w:szCs w:val="28"/>
        </w:rPr>
        <w:t xml:space="preserve"> </w:t>
      </w:r>
      <w:r w:rsidR="00F85F33">
        <w:rPr>
          <w:szCs w:val="28"/>
        </w:rPr>
        <w:t>«</w:t>
      </w:r>
      <w:r w:rsidR="00F85F33" w:rsidRPr="00F85F33">
        <w:rPr>
          <w:szCs w:val="28"/>
        </w:rPr>
        <w:t xml:space="preserve">О реализации отдельных мероприятий государственной программы Российской Федерации </w:t>
      </w:r>
      <w:r w:rsidR="00F85F33">
        <w:rPr>
          <w:szCs w:val="28"/>
        </w:rPr>
        <w:t>«</w:t>
      </w:r>
      <w:r w:rsidR="00F85F33" w:rsidRPr="00F85F33">
        <w:rPr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F85F33">
        <w:rPr>
          <w:szCs w:val="28"/>
        </w:rPr>
        <w:t>»</w:t>
      </w:r>
      <w:r w:rsidRPr="00F85F33">
        <w:rPr>
          <w:szCs w:val="28"/>
        </w:rPr>
        <w:t>)</w:t>
      </w:r>
      <w:r>
        <w:rPr>
          <w:szCs w:val="28"/>
        </w:rPr>
        <w:t>».</w:t>
      </w:r>
    </w:p>
    <w:p w:rsidR="00774ECB" w:rsidRDefault="00774ECB" w:rsidP="00872381">
      <w:pPr>
        <w:pStyle w:val="a9"/>
        <w:widowControl w:val="0"/>
        <w:tabs>
          <w:tab w:val="left" w:pos="-709"/>
        </w:tabs>
        <w:spacing w:line="360" w:lineRule="auto"/>
        <w:ind w:firstLine="709"/>
        <w:rPr>
          <w:szCs w:val="28"/>
        </w:rPr>
      </w:pPr>
      <w:r>
        <w:rPr>
          <w:szCs w:val="28"/>
        </w:rPr>
        <w:t>3.</w:t>
      </w:r>
      <w:r w:rsidR="007A7EFB">
        <w:rPr>
          <w:szCs w:val="28"/>
        </w:rPr>
        <w:t>4</w:t>
      </w:r>
      <w:r>
        <w:rPr>
          <w:szCs w:val="28"/>
        </w:rPr>
        <w:t>.1.4. В пункте 1.4 слова «</w:t>
      </w:r>
      <w:r w:rsidR="00531531">
        <w:rPr>
          <w:szCs w:val="28"/>
        </w:rPr>
        <w:t xml:space="preserve">подпрограммы ежегодно </w:t>
      </w:r>
      <w:r>
        <w:rPr>
          <w:szCs w:val="28"/>
        </w:rPr>
        <w:t xml:space="preserve">до </w:t>
      </w:r>
      <w:r w:rsidR="007A7EFB">
        <w:rPr>
          <w:szCs w:val="28"/>
        </w:rPr>
        <w:t>0</w:t>
      </w:r>
      <w:r>
        <w:rPr>
          <w:szCs w:val="28"/>
        </w:rPr>
        <w:t>1 сентября» заменить словами «</w:t>
      </w:r>
      <w:r w:rsidR="00531531">
        <w:rPr>
          <w:szCs w:val="28"/>
        </w:rPr>
        <w:t xml:space="preserve">основного мероприятия ежегодно </w:t>
      </w:r>
      <w:r>
        <w:rPr>
          <w:szCs w:val="28"/>
        </w:rPr>
        <w:t>до 1 июня».</w:t>
      </w:r>
    </w:p>
    <w:p w:rsidR="00774ECB" w:rsidRDefault="00774ECB" w:rsidP="00872381">
      <w:pPr>
        <w:pStyle w:val="a9"/>
        <w:widowControl w:val="0"/>
        <w:tabs>
          <w:tab w:val="left" w:pos="-709"/>
        </w:tabs>
        <w:spacing w:line="360" w:lineRule="auto"/>
        <w:ind w:firstLine="709"/>
        <w:rPr>
          <w:szCs w:val="28"/>
        </w:rPr>
      </w:pPr>
      <w:r>
        <w:rPr>
          <w:szCs w:val="28"/>
        </w:rPr>
        <w:t>3.</w:t>
      </w:r>
      <w:r w:rsidR="007A7EFB">
        <w:rPr>
          <w:szCs w:val="28"/>
        </w:rPr>
        <w:t>4</w:t>
      </w:r>
      <w:r>
        <w:rPr>
          <w:szCs w:val="28"/>
        </w:rPr>
        <w:t>.2. По всему тексту слова «</w:t>
      </w:r>
      <w:r w:rsidR="00F85F33">
        <w:rPr>
          <w:szCs w:val="28"/>
        </w:rPr>
        <w:t xml:space="preserve">участников </w:t>
      </w:r>
      <w:r>
        <w:rPr>
          <w:szCs w:val="28"/>
        </w:rPr>
        <w:t>подпрограммы» заменить словами «</w:t>
      </w:r>
      <w:r w:rsidR="00F85F33">
        <w:rPr>
          <w:szCs w:val="28"/>
        </w:rPr>
        <w:t xml:space="preserve">участников </w:t>
      </w:r>
      <w:r>
        <w:rPr>
          <w:szCs w:val="28"/>
        </w:rPr>
        <w:t>основно</w:t>
      </w:r>
      <w:r w:rsidR="00F77D86">
        <w:rPr>
          <w:szCs w:val="28"/>
        </w:rPr>
        <w:t>го</w:t>
      </w:r>
      <w:r>
        <w:rPr>
          <w:szCs w:val="28"/>
        </w:rPr>
        <w:t xml:space="preserve"> мероприяти</w:t>
      </w:r>
      <w:r w:rsidR="00F77D86">
        <w:rPr>
          <w:szCs w:val="28"/>
        </w:rPr>
        <w:t>я</w:t>
      </w:r>
      <w:r>
        <w:rPr>
          <w:szCs w:val="28"/>
        </w:rPr>
        <w:t>»</w:t>
      </w:r>
      <w:r w:rsidR="00F85F33">
        <w:rPr>
          <w:szCs w:val="28"/>
        </w:rPr>
        <w:t xml:space="preserve"> в соответствующем числе и падеже</w:t>
      </w:r>
      <w:r>
        <w:rPr>
          <w:szCs w:val="28"/>
        </w:rPr>
        <w:t>.</w:t>
      </w:r>
    </w:p>
    <w:p w:rsidR="00F85F33" w:rsidRPr="00774ECB" w:rsidRDefault="00F85F33" w:rsidP="00872381">
      <w:pPr>
        <w:pStyle w:val="a9"/>
        <w:widowControl w:val="0"/>
        <w:tabs>
          <w:tab w:val="left" w:pos="-709"/>
        </w:tabs>
        <w:spacing w:line="360" w:lineRule="auto"/>
        <w:ind w:firstLine="709"/>
        <w:rPr>
          <w:szCs w:val="28"/>
        </w:rPr>
      </w:pPr>
      <w:r>
        <w:rPr>
          <w:szCs w:val="28"/>
        </w:rPr>
        <w:t>3.4.3. Внести изменение в</w:t>
      </w:r>
      <w:r>
        <w:t xml:space="preserve"> приложение к Порядку, заменив слова «</w:t>
      </w:r>
      <w:hyperlink r:id="rId64" w:history="1">
        <w:r w:rsidRPr="00B67666">
          <w:t>подпрограммы</w:t>
        </w:r>
      </w:hyperlink>
      <w:r>
        <w:t xml:space="preserve"> «Обеспечение жильем молодых семей» федеральной целевой программы «Жилище» на 2015 – 2020 годы» словами «основного мероприятия </w:t>
      </w:r>
      <w:r w:rsidRPr="003E7620">
        <w:t>«Обеспечение жильем молодых семей</w:t>
      </w:r>
      <w:r>
        <w:t xml:space="preserve">» </w:t>
      </w:r>
      <w:r w:rsidRPr="009861BF">
        <w:t xml:space="preserve">государственной </w:t>
      </w:r>
      <w:hyperlink r:id="rId65" w:history="1">
        <w:r w:rsidRPr="009861BF">
          <w:t>программ</w:t>
        </w:r>
        <w:r>
          <w:t>ы</w:t>
        </w:r>
      </w:hyperlink>
      <w:r w:rsidRPr="009861BF">
        <w:t xml:space="preserve"> Российской Федерации «Обеспечение </w:t>
      </w:r>
      <w:r w:rsidRPr="00027AF5">
        <w:rPr>
          <w:szCs w:val="28"/>
        </w:rPr>
        <w:t xml:space="preserve">доступным и комфортным жильем </w:t>
      </w:r>
      <w:r>
        <w:rPr>
          <w:szCs w:val="28"/>
        </w:rPr>
        <w:t xml:space="preserve">                    </w:t>
      </w:r>
      <w:r w:rsidRPr="00027AF5">
        <w:rPr>
          <w:szCs w:val="28"/>
        </w:rPr>
        <w:t>и коммунальными услугами граждан Российской Федерации»</w:t>
      </w:r>
      <w:r>
        <w:rPr>
          <w:szCs w:val="28"/>
        </w:rPr>
        <w:t>.</w:t>
      </w:r>
    </w:p>
    <w:p w:rsidR="00531531" w:rsidRDefault="00531531" w:rsidP="00872381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3.</w:t>
      </w:r>
      <w:r w:rsidR="007A7EFB">
        <w:t>5</w:t>
      </w:r>
      <w:r>
        <w:t>. В пункте 2 слова «Галицких А.А.» заменить словами                   «Курдюмова Д.А.».</w:t>
      </w:r>
    </w:p>
    <w:p w:rsidR="007E7939" w:rsidRPr="00B94063" w:rsidRDefault="00827555" w:rsidP="00872381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>4</w:t>
      </w:r>
      <w:r w:rsidR="007E7939" w:rsidRPr="00B94063">
        <w:t xml:space="preserve">. Контроль за выполнением постановления возложить на заместителя Председателя Правительства области </w:t>
      </w:r>
      <w:r w:rsidR="007E7939">
        <w:t>Курдюмова Д.А.</w:t>
      </w:r>
    </w:p>
    <w:p w:rsidR="007E7939" w:rsidRDefault="00827555" w:rsidP="00BE00BB">
      <w:pPr>
        <w:autoSpaceDE w:val="0"/>
        <w:autoSpaceDN w:val="0"/>
        <w:adjustRightInd w:val="0"/>
        <w:spacing w:after="720" w:line="360" w:lineRule="auto"/>
        <w:ind w:firstLine="709"/>
        <w:jc w:val="both"/>
      </w:pPr>
      <w:r>
        <w:t>5</w:t>
      </w:r>
      <w:r w:rsidR="007E7939" w:rsidRPr="00B94063">
        <w:t>. Настоящее постановление вступает в силу со дня его официального опубликования</w:t>
      </w:r>
      <w:r>
        <w:t xml:space="preserve"> и распространяется на правоотношения, возникшие </w:t>
      </w:r>
      <w:r w:rsidR="000D645B">
        <w:t xml:space="preserve">                           </w:t>
      </w:r>
      <w:r>
        <w:t>с 01.0</w:t>
      </w:r>
      <w:r w:rsidR="00774ECB">
        <w:t>1</w:t>
      </w:r>
      <w:r>
        <w:t>.201</w:t>
      </w:r>
      <w:r w:rsidR="00774ECB">
        <w:t>8</w:t>
      </w:r>
      <w:r w:rsidR="007E7939" w:rsidRPr="00B94063">
        <w:t>.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710"/>
        <w:gridCol w:w="4788"/>
      </w:tblGrid>
      <w:tr w:rsidR="00886412" w:rsidTr="00531531">
        <w:tc>
          <w:tcPr>
            <w:tcW w:w="4710" w:type="dxa"/>
          </w:tcPr>
          <w:p w:rsidR="00886412" w:rsidRDefault="00886412" w:rsidP="00BA4251">
            <w:pPr>
              <w:pStyle w:val="a9"/>
              <w:ind w:hanging="108"/>
            </w:pPr>
            <w:r>
              <w:t xml:space="preserve">Губернатор </w:t>
            </w:r>
            <w:r>
              <w:rPr>
                <w:szCs w:val="28"/>
              </w:rPr>
              <w:t>–</w:t>
            </w:r>
          </w:p>
          <w:p w:rsidR="00886412" w:rsidRDefault="00886412" w:rsidP="00BA4251">
            <w:pPr>
              <w:pStyle w:val="a9"/>
              <w:ind w:hanging="108"/>
            </w:pPr>
            <w:r>
              <w:t xml:space="preserve">Председатель Правительства </w:t>
            </w:r>
          </w:p>
          <w:p w:rsidR="00886412" w:rsidRDefault="00886412" w:rsidP="005C2024">
            <w:pPr>
              <w:pStyle w:val="a9"/>
              <w:spacing w:after="480"/>
              <w:ind w:hanging="108"/>
            </w:pPr>
            <w:r>
              <w:t>Кировской области</w:t>
            </w:r>
            <w:r w:rsidR="00BE00BB">
              <w:t xml:space="preserve">    </w:t>
            </w:r>
            <w:r w:rsidR="00BE00BB">
              <w:t>И.В. Васильев</w:t>
            </w:r>
          </w:p>
        </w:tc>
        <w:tc>
          <w:tcPr>
            <w:tcW w:w="4788" w:type="dxa"/>
          </w:tcPr>
          <w:p w:rsidR="00886412" w:rsidRDefault="00886412" w:rsidP="00BA4251">
            <w:pPr>
              <w:pStyle w:val="a9"/>
              <w:ind w:firstLine="0"/>
            </w:pPr>
          </w:p>
          <w:p w:rsidR="00886412" w:rsidRDefault="00886412" w:rsidP="00BA4251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</w:p>
          <w:p w:rsidR="00886412" w:rsidRDefault="00886412" w:rsidP="00BE00BB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  <w:r>
              <w:tab/>
              <w:t xml:space="preserve">                                        </w:t>
            </w:r>
          </w:p>
        </w:tc>
      </w:tr>
    </w:tbl>
    <w:p w:rsidR="000705CF" w:rsidRPr="00E4375C" w:rsidRDefault="000705CF" w:rsidP="00E4375C">
      <w:pPr>
        <w:pStyle w:val="Aacao1cionooiii"/>
        <w:spacing w:after="0" w:line="240" w:lineRule="auto"/>
        <w:ind w:firstLine="0"/>
        <w:rPr>
          <w:sz w:val="24"/>
          <w:szCs w:val="24"/>
        </w:rPr>
      </w:pPr>
    </w:p>
    <w:sectPr w:rsidR="000705CF" w:rsidRPr="00E4375C" w:rsidSect="00872381">
      <w:headerReference w:type="even" r:id="rId66"/>
      <w:headerReference w:type="default" r:id="rId67"/>
      <w:pgSz w:w="11906" w:h="16838"/>
      <w:pgMar w:top="1392" w:right="851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4D9" w:rsidRDefault="003544D9">
      <w:r>
        <w:separator/>
      </w:r>
    </w:p>
  </w:endnote>
  <w:endnote w:type="continuationSeparator" w:id="0">
    <w:p w:rsidR="003544D9" w:rsidRDefault="0035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4D9" w:rsidRDefault="003544D9">
      <w:r>
        <w:separator/>
      </w:r>
    </w:p>
  </w:footnote>
  <w:footnote w:type="continuationSeparator" w:id="0">
    <w:p w:rsidR="003544D9" w:rsidRDefault="00354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7163D3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7163D3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743A">
      <w:rPr>
        <w:rStyle w:val="a7"/>
        <w:noProof/>
      </w:rPr>
      <w:t>10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44B7"/>
    <w:rsid w:val="00015A94"/>
    <w:rsid w:val="00027AF5"/>
    <w:rsid w:val="000414BB"/>
    <w:rsid w:val="0005030C"/>
    <w:rsid w:val="00055059"/>
    <w:rsid w:val="000614FD"/>
    <w:rsid w:val="000615A4"/>
    <w:rsid w:val="000705CF"/>
    <w:rsid w:val="000722B0"/>
    <w:rsid w:val="000742DE"/>
    <w:rsid w:val="000742F8"/>
    <w:rsid w:val="00077CB0"/>
    <w:rsid w:val="00083AA8"/>
    <w:rsid w:val="000852FC"/>
    <w:rsid w:val="00087465"/>
    <w:rsid w:val="000943BB"/>
    <w:rsid w:val="00094EAD"/>
    <w:rsid w:val="000A0EEE"/>
    <w:rsid w:val="000A15E9"/>
    <w:rsid w:val="000C59BA"/>
    <w:rsid w:val="000D2608"/>
    <w:rsid w:val="000D3EB2"/>
    <w:rsid w:val="000D4902"/>
    <w:rsid w:val="000D4FB1"/>
    <w:rsid w:val="000D645B"/>
    <w:rsid w:val="001008D8"/>
    <w:rsid w:val="00102EA1"/>
    <w:rsid w:val="00107BFA"/>
    <w:rsid w:val="00110176"/>
    <w:rsid w:val="001111CA"/>
    <w:rsid w:val="001141D6"/>
    <w:rsid w:val="00123BF7"/>
    <w:rsid w:val="0012480E"/>
    <w:rsid w:val="00131238"/>
    <w:rsid w:val="00133D9F"/>
    <w:rsid w:val="00134149"/>
    <w:rsid w:val="00134CBA"/>
    <w:rsid w:val="0013693B"/>
    <w:rsid w:val="00137F39"/>
    <w:rsid w:val="00146E92"/>
    <w:rsid w:val="001471CE"/>
    <w:rsid w:val="0016003C"/>
    <w:rsid w:val="00171F91"/>
    <w:rsid w:val="00173EC7"/>
    <w:rsid w:val="00185878"/>
    <w:rsid w:val="00196F04"/>
    <w:rsid w:val="00196F29"/>
    <w:rsid w:val="001A2CF6"/>
    <w:rsid w:val="001A441B"/>
    <w:rsid w:val="001A4B08"/>
    <w:rsid w:val="001A7E82"/>
    <w:rsid w:val="001B2F70"/>
    <w:rsid w:val="001C27E7"/>
    <w:rsid w:val="001D00EC"/>
    <w:rsid w:val="001D260D"/>
    <w:rsid w:val="001D45EB"/>
    <w:rsid w:val="001E1219"/>
    <w:rsid w:val="001E1C4B"/>
    <w:rsid w:val="001E4AC6"/>
    <w:rsid w:val="001F1A97"/>
    <w:rsid w:val="00206A67"/>
    <w:rsid w:val="00206F45"/>
    <w:rsid w:val="00212781"/>
    <w:rsid w:val="00212CB1"/>
    <w:rsid w:val="00212D76"/>
    <w:rsid w:val="002157D6"/>
    <w:rsid w:val="00216E7B"/>
    <w:rsid w:val="00226727"/>
    <w:rsid w:val="00231518"/>
    <w:rsid w:val="002335F5"/>
    <w:rsid w:val="00236682"/>
    <w:rsid w:val="00240595"/>
    <w:rsid w:val="002465DE"/>
    <w:rsid w:val="0025123E"/>
    <w:rsid w:val="0025581A"/>
    <w:rsid w:val="002630BE"/>
    <w:rsid w:val="00263F80"/>
    <w:rsid w:val="00271C98"/>
    <w:rsid w:val="002848B7"/>
    <w:rsid w:val="002A2265"/>
    <w:rsid w:val="002A22AC"/>
    <w:rsid w:val="002A6A3B"/>
    <w:rsid w:val="002A7107"/>
    <w:rsid w:val="002C7CE1"/>
    <w:rsid w:val="002D6386"/>
    <w:rsid w:val="002E6E4F"/>
    <w:rsid w:val="002F5AE1"/>
    <w:rsid w:val="00300D6C"/>
    <w:rsid w:val="00310908"/>
    <w:rsid w:val="003144F0"/>
    <w:rsid w:val="00316642"/>
    <w:rsid w:val="0032236D"/>
    <w:rsid w:val="00326928"/>
    <w:rsid w:val="00332CA4"/>
    <w:rsid w:val="003341E1"/>
    <w:rsid w:val="00336BB5"/>
    <w:rsid w:val="00344FF8"/>
    <w:rsid w:val="00345030"/>
    <w:rsid w:val="00346D4E"/>
    <w:rsid w:val="003544D9"/>
    <w:rsid w:val="00354B08"/>
    <w:rsid w:val="00360232"/>
    <w:rsid w:val="00366A41"/>
    <w:rsid w:val="00367A27"/>
    <w:rsid w:val="00372710"/>
    <w:rsid w:val="003753F5"/>
    <w:rsid w:val="0037666A"/>
    <w:rsid w:val="00384BC6"/>
    <w:rsid w:val="00392445"/>
    <w:rsid w:val="003A2FEC"/>
    <w:rsid w:val="003B48A9"/>
    <w:rsid w:val="003B4AD1"/>
    <w:rsid w:val="003D44C4"/>
    <w:rsid w:val="003D587B"/>
    <w:rsid w:val="003E126D"/>
    <w:rsid w:val="003E6CAB"/>
    <w:rsid w:val="003F4BDD"/>
    <w:rsid w:val="003F530B"/>
    <w:rsid w:val="003F56AF"/>
    <w:rsid w:val="003F6112"/>
    <w:rsid w:val="003F723E"/>
    <w:rsid w:val="00404C9E"/>
    <w:rsid w:val="00416E28"/>
    <w:rsid w:val="00433158"/>
    <w:rsid w:val="00443F06"/>
    <w:rsid w:val="00452DC1"/>
    <w:rsid w:val="00454237"/>
    <w:rsid w:val="00454B65"/>
    <w:rsid w:val="0045613B"/>
    <w:rsid w:val="00456B96"/>
    <w:rsid w:val="00463704"/>
    <w:rsid w:val="00463F56"/>
    <w:rsid w:val="00464214"/>
    <w:rsid w:val="0047421A"/>
    <w:rsid w:val="00474E83"/>
    <w:rsid w:val="00483DE9"/>
    <w:rsid w:val="00485EB5"/>
    <w:rsid w:val="00495A6B"/>
    <w:rsid w:val="00496E43"/>
    <w:rsid w:val="004A07B1"/>
    <w:rsid w:val="004A245B"/>
    <w:rsid w:val="004A4187"/>
    <w:rsid w:val="004A4D7F"/>
    <w:rsid w:val="004A5BE3"/>
    <w:rsid w:val="004A5F2F"/>
    <w:rsid w:val="004B1D9F"/>
    <w:rsid w:val="004B24D2"/>
    <w:rsid w:val="004B347A"/>
    <w:rsid w:val="004B3D51"/>
    <w:rsid w:val="004B5218"/>
    <w:rsid w:val="004C091E"/>
    <w:rsid w:val="004C0D1C"/>
    <w:rsid w:val="004C161F"/>
    <w:rsid w:val="004C270B"/>
    <w:rsid w:val="004D6B1A"/>
    <w:rsid w:val="004D70F0"/>
    <w:rsid w:val="004E722C"/>
    <w:rsid w:val="004F09FA"/>
    <w:rsid w:val="004F3D4E"/>
    <w:rsid w:val="00514C92"/>
    <w:rsid w:val="00525F45"/>
    <w:rsid w:val="00531531"/>
    <w:rsid w:val="0053308F"/>
    <w:rsid w:val="00566EE6"/>
    <w:rsid w:val="00573010"/>
    <w:rsid w:val="0057308B"/>
    <w:rsid w:val="00573777"/>
    <w:rsid w:val="005846E8"/>
    <w:rsid w:val="00593CC8"/>
    <w:rsid w:val="005945BA"/>
    <w:rsid w:val="005A21C8"/>
    <w:rsid w:val="005A492B"/>
    <w:rsid w:val="005A5784"/>
    <w:rsid w:val="005A7BB9"/>
    <w:rsid w:val="005C1D9D"/>
    <w:rsid w:val="005C2024"/>
    <w:rsid w:val="005C4D28"/>
    <w:rsid w:val="005D6E1D"/>
    <w:rsid w:val="005F1B44"/>
    <w:rsid w:val="005F2C05"/>
    <w:rsid w:val="005F43C3"/>
    <w:rsid w:val="005F6893"/>
    <w:rsid w:val="00600429"/>
    <w:rsid w:val="00614813"/>
    <w:rsid w:val="00616B00"/>
    <w:rsid w:val="006208F2"/>
    <w:rsid w:val="00623CD2"/>
    <w:rsid w:val="006248F4"/>
    <w:rsid w:val="00627738"/>
    <w:rsid w:val="00627C6E"/>
    <w:rsid w:val="006346EC"/>
    <w:rsid w:val="00635FC8"/>
    <w:rsid w:val="00636242"/>
    <w:rsid w:val="006422E5"/>
    <w:rsid w:val="006434AE"/>
    <w:rsid w:val="00647C86"/>
    <w:rsid w:val="00657D3D"/>
    <w:rsid w:val="00657FC3"/>
    <w:rsid w:val="00665046"/>
    <w:rsid w:val="0067580D"/>
    <w:rsid w:val="00683FF9"/>
    <w:rsid w:val="00685E63"/>
    <w:rsid w:val="00690BAB"/>
    <w:rsid w:val="006A3B06"/>
    <w:rsid w:val="006B3361"/>
    <w:rsid w:val="006B5B90"/>
    <w:rsid w:val="006B743A"/>
    <w:rsid w:val="006D2EEE"/>
    <w:rsid w:val="006D7063"/>
    <w:rsid w:val="006F204A"/>
    <w:rsid w:val="006F3CF9"/>
    <w:rsid w:val="006F783F"/>
    <w:rsid w:val="007062F6"/>
    <w:rsid w:val="00713E71"/>
    <w:rsid w:val="00714576"/>
    <w:rsid w:val="007147A9"/>
    <w:rsid w:val="007163D3"/>
    <w:rsid w:val="00717133"/>
    <w:rsid w:val="00726DFD"/>
    <w:rsid w:val="00726F83"/>
    <w:rsid w:val="0073245A"/>
    <w:rsid w:val="00733790"/>
    <w:rsid w:val="007351AD"/>
    <w:rsid w:val="007359E1"/>
    <w:rsid w:val="007434C6"/>
    <w:rsid w:val="00744CA7"/>
    <w:rsid w:val="00752074"/>
    <w:rsid w:val="00752464"/>
    <w:rsid w:val="007533EC"/>
    <w:rsid w:val="0076546B"/>
    <w:rsid w:val="007669FC"/>
    <w:rsid w:val="00767C3B"/>
    <w:rsid w:val="00774ECB"/>
    <w:rsid w:val="007752BE"/>
    <w:rsid w:val="00780E40"/>
    <w:rsid w:val="00782AC8"/>
    <w:rsid w:val="00783966"/>
    <w:rsid w:val="00783F56"/>
    <w:rsid w:val="00784D52"/>
    <w:rsid w:val="007932C6"/>
    <w:rsid w:val="0079692B"/>
    <w:rsid w:val="00796C6B"/>
    <w:rsid w:val="007A0D2D"/>
    <w:rsid w:val="007A20C8"/>
    <w:rsid w:val="007A7EFB"/>
    <w:rsid w:val="007D17B9"/>
    <w:rsid w:val="007D7CD7"/>
    <w:rsid w:val="007E49F2"/>
    <w:rsid w:val="007E7939"/>
    <w:rsid w:val="007F0A21"/>
    <w:rsid w:val="007F1556"/>
    <w:rsid w:val="007F32A3"/>
    <w:rsid w:val="007F553C"/>
    <w:rsid w:val="007F733E"/>
    <w:rsid w:val="008074A9"/>
    <w:rsid w:val="0080770A"/>
    <w:rsid w:val="00810A20"/>
    <w:rsid w:val="008120C4"/>
    <w:rsid w:val="0081461A"/>
    <w:rsid w:val="00822284"/>
    <w:rsid w:val="008259EB"/>
    <w:rsid w:val="00827555"/>
    <w:rsid w:val="008336A2"/>
    <w:rsid w:val="008361EC"/>
    <w:rsid w:val="008438AF"/>
    <w:rsid w:val="008456CB"/>
    <w:rsid w:val="00845814"/>
    <w:rsid w:val="00852239"/>
    <w:rsid w:val="0085541E"/>
    <w:rsid w:val="00860D31"/>
    <w:rsid w:val="008610A9"/>
    <w:rsid w:val="00861E0E"/>
    <w:rsid w:val="008667CC"/>
    <w:rsid w:val="00872381"/>
    <w:rsid w:val="00881DB2"/>
    <w:rsid w:val="00883186"/>
    <w:rsid w:val="00886412"/>
    <w:rsid w:val="00893DF3"/>
    <w:rsid w:val="008A4892"/>
    <w:rsid w:val="008B7D31"/>
    <w:rsid w:val="008C0384"/>
    <w:rsid w:val="008C4251"/>
    <w:rsid w:val="008C6820"/>
    <w:rsid w:val="008D162C"/>
    <w:rsid w:val="008F258F"/>
    <w:rsid w:val="008F5D32"/>
    <w:rsid w:val="00911B8D"/>
    <w:rsid w:val="00941B58"/>
    <w:rsid w:val="00944095"/>
    <w:rsid w:val="00945738"/>
    <w:rsid w:val="00955C9B"/>
    <w:rsid w:val="0096270D"/>
    <w:rsid w:val="00963096"/>
    <w:rsid w:val="0096327C"/>
    <w:rsid w:val="00966C30"/>
    <w:rsid w:val="00970817"/>
    <w:rsid w:val="0097415B"/>
    <w:rsid w:val="009778E6"/>
    <w:rsid w:val="00983414"/>
    <w:rsid w:val="00987E8C"/>
    <w:rsid w:val="0099051A"/>
    <w:rsid w:val="009919AC"/>
    <w:rsid w:val="00991EFB"/>
    <w:rsid w:val="009927E8"/>
    <w:rsid w:val="00997AAA"/>
    <w:rsid w:val="009A330B"/>
    <w:rsid w:val="009A5CD7"/>
    <w:rsid w:val="009B293B"/>
    <w:rsid w:val="009B40E0"/>
    <w:rsid w:val="009B4E71"/>
    <w:rsid w:val="009B5A21"/>
    <w:rsid w:val="009C14B3"/>
    <w:rsid w:val="009C2295"/>
    <w:rsid w:val="009C4E33"/>
    <w:rsid w:val="009D3816"/>
    <w:rsid w:val="009D5F1B"/>
    <w:rsid w:val="009E2D82"/>
    <w:rsid w:val="009E4E24"/>
    <w:rsid w:val="009E6E69"/>
    <w:rsid w:val="009E78FE"/>
    <w:rsid w:val="009F1B79"/>
    <w:rsid w:val="009F5823"/>
    <w:rsid w:val="00A028AB"/>
    <w:rsid w:val="00A05733"/>
    <w:rsid w:val="00A07394"/>
    <w:rsid w:val="00A20194"/>
    <w:rsid w:val="00A21327"/>
    <w:rsid w:val="00A26A43"/>
    <w:rsid w:val="00A26D4B"/>
    <w:rsid w:val="00A3036C"/>
    <w:rsid w:val="00A314FB"/>
    <w:rsid w:val="00A37FA7"/>
    <w:rsid w:val="00A469C0"/>
    <w:rsid w:val="00A5620F"/>
    <w:rsid w:val="00A67210"/>
    <w:rsid w:val="00A714C1"/>
    <w:rsid w:val="00A72245"/>
    <w:rsid w:val="00A75A37"/>
    <w:rsid w:val="00A75BFA"/>
    <w:rsid w:val="00A81160"/>
    <w:rsid w:val="00A81578"/>
    <w:rsid w:val="00A81CF4"/>
    <w:rsid w:val="00A82E51"/>
    <w:rsid w:val="00A96D5A"/>
    <w:rsid w:val="00A96F11"/>
    <w:rsid w:val="00AA3734"/>
    <w:rsid w:val="00AB1726"/>
    <w:rsid w:val="00AB54A5"/>
    <w:rsid w:val="00AD404E"/>
    <w:rsid w:val="00AE1901"/>
    <w:rsid w:val="00AE2413"/>
    <w:rsid w:val="00AE3618"/>
    <w:rsid w:val="00AE43A1"/>
    <w:rsid w:val="00AF5BF1"/>
    <w:rsid w:val="00B00F2D"/>
    <w:rsid w:val="00B10284"/>
    <w:rsid w:val="00B164A3"/>
    <w:rsid w:val="00B16A81"/>
    <w:rsid w:val="00B17FA7"/>
    <w:rsid w:val="00B26BB2"/>
    <w:rsid w:val="00B27A88"/>
    <w:rsid w:val="00B328C7"/>
    <w:rsid w:val="00B335D4"/>
    <w:rsid w:val="00B42F7F"/>
    <w:rsid w:val="00B56268"/>
    <w:rsid w:val="00B67666"/>
    <w:rsid w:val="00B72317"/>
    <w:rsid w:val="00B73B98"/>
    <w:rsid w:val="00B76FFF"/>
    <w:rsid w:val="00B815A7"/>
    <w:rsid w:val="00B83356"/>
    <w:rsid w:val="00B8386B"/>
    <w:rsid w:val="00B85FFA"/>
    <w:rsid w:val="00B91788"/>
    <w:rsid w:val="00BA2B8D"/>
    <w:rsid w:val="00BB0BDA"/>
    <w:rsid w:val="00BB28F2"/>
    <w:rsid w:val="00BB4805"/>
    <w:rsid w:val="00BC03B7"/>
    <w:rsid w:val="00BC0E41"/>
    <w:rsid w:val="00BC4FEF"/>
    <w:rsid w:val="00BC7E1F"/>
    <w:rsid w:val="00BD2A64"/>
    <w:rsid w:val="00BE00BB"/>
    <w:rsid w:val="00BE0B32"/>
    <w:rsid w:val="00BE1A82"/>
    <w:rsid w:val="00BE4C28"/>
    <w:rsid w:val="00BF1658"/>
    <w:rsid w:val="00BF17AB"/>
    <w:rsid w:val="00BF475F"/>
    <w:rsid w:val="00BF5F8D"/>
    <w:rsid w:val="00C070A4"/>
    <w:rsid w:val="00C16E46"/>
    <w:rsid w:val="00C21DBC"/>
    <w:rsid w:val="00C226EF"/>
    <w:rsid w:val="00C33D57"/>
    <w:rsid w:val="00C34299"/>
    <w:rsid w:val="00C41DDD"/>
    <w:rsid w:val="00C4468E"/>
    <w:rsid w:val="00C47EEB"/>
    <w:rsid w:val="00C50E5F"/>
    <w:rsid w:val="00C57FD5"/>
    <w:rsid w:val="00C62A8B"/>
    <w:rsid w:val="00C672E2"/>
    <w:rsid w:val="00C679D9"/>
    <w:rsid w:val="00C735B7"/>
    <w:rsid w:val="00C741D5"/>
    <w:rsid w:val="00C76781"/>
    <w:rsid w:val="00C85093"/>
    <w:rsid w:val="00C91C6D"/>
    <w:rsid w:val="00C920AD"/>
    <w:rsid w:val="00C92431"/>
    <w:rsid w:val="00CB5429"/>
    <w:rsid w:val="00CC095D"/>
    <w:rsid w:val="00CC0F37"/>
    <w:rsid w:val="00CC64F5"/>
    <w:rsid w:val="00CD23CE"/>
    <w:rsid w:val="00CD56DB"/>
    <w:rsid w:val="00CD60E1"/>
    <w:rsid w:val="00CD6D1A"/>
    <w:rsid w:val="00CE2910"/>
    <w:rsid w:val="00CE3C29"/>
    <w:rsid w:val="00D0030E"/>
    <w:rsid w:val="00D0731F"/>
    <w:rsid w:val="00D12991"/>
    <w:rsid w:val="00D1348A"/>
    <w:rsid w:val="00D153E6"/>
    <w:rsid w:val="00D27723"/>
    <w:rsid w:val="00D27EB7"/>
    <w:rsid w:val="00D305CE"/>
    <w:rsid w:val="00D33656"/>
    <w:rsid w:val="00D5588D"/>
    <w:rsid w:val="00D57695"/>
    <w:rsid w:val="00D64688"/>
    <w:rsid w:val="00D66112"/>
    <w:rsid w:val="00D72CBC"/>
    <w:rsid w:val="00D7360F"/>
    <w:rsid w:val="00D74E34"/>
    <w:rsid w:val="00D774C0"/>
    <w:rsid w:val="00D844CF"/>
    <w:rsid w:val="00D860FC"/>
    <w:rsid w:val="00D904A3"/>
    <w:rsid w:val="00D924C7"/>
    <w:rsid w:val="00D943FB"/>
    <w:rsid w:val="00D94852"/>
    <w:rsid w:val="00D96543"/>
    <w:rsid w:val="00DA32BE"/>
    <w:rsid w:val="00DB2327"/>
    <w:rsid w:val="00DB535D"/>
    <w:rsid w:val="00DB6994"/>
    <w:rsid w:val="00DC0AFB"/>
    <w:rsid w:val="00DC0D2C"/>
    <w:rsid w:val="00DC7C74"/>
    <w:rsid w:val="00DD1D88"/>
    <w:rsid w:val="00DF3A39"/>
    <w:rsid w:val="00DF50DF"/>
    <w:rsid w:val="00E007EA"/>
    <w:rsid w:val="00E171D4"/>
    <w:rsid w:val="00E23A5D"/>
    <w:rsid w:val="00E25D96"/>
    <w:rsid w:val="00E334CD"/>
    <w:rsid w:val="00E4375C"/>
    <w:rsid w:val="00E455C9"/>
    <w:rsid w:val="00E4685C"/>
    <w:rsid w:val="00E50A79"/>
    <w:rsid w:val="00E5107E"/>
    <w:rsid w:val="00E549F3"/>
    <w:rsid w:val="00E55931"/>
    <w:rsid w:val="00E56F4C"/>
    <w:rsid w:val="00E573F9"/>
    <w:rsid w:val="00E62F8A"/>
    <w:rsid w:val="00E7151D"/>
    <w:rsid w:val="00EC40EA"/>
    <w:rsid w:val="00ED3F1A"/>
    <w:rsid w:val="00EE1DEC"/>
    <w:rsid w:val="00EE2A5E"/>
    <w:rsid w:val="00EE30AA"/>
    <w:rsid w:val="00EE6FEF"/>
    <w:rsid w:val="00EF7A16"/>
    <w:rsid w:val="00F07D42"/>
    <w:rsid w:val="00F10E1D"/>
    <w:rsid w:val="00F128C8"/>
    <w:rsid w:val="00F1405A"/>
    <w:rsid w:val="00F15D75"/>
    <w:rsid w:val="00F17BB6"/>
    <w:rsid w:val="00F22C4A"/>
    <w:rsid w:val="00F24F94"/>
    <w:rsid w:val="00F26B9B"/>
    <w:rsid w:val="00F27483"/>
    <w:rsid w:val="00F36A99"/>
    <w:rsid w:val="00F36F4F"/>
    <w:rsid w:val="00F4136D"/>
    <w:rsid w:val="00F45767"/>
    <w:rsid w:val="00F517C6"/>
    <w:rsid w:val="00F5216C"/>
    <w:rsid w:val="00F53F92"/>
    <w:rsid w:val="00F61081"/>
    <w:rsid w:val="00F632FC"/>
    <w:rsid w:val="00F64960"/>
    <w:rsid w:val="00F660D5"/>
    <w:rsid w:val="00F728D4"/>
    <w:rsid w:val="00F75F38"/>
    <w:rsid w:val="00F7714A"/>
    <w:rsid w:val="00F77D86"/>
    <w:rsid w:val="00F809F9"/>
    <w:rsid w:val="00F85F33"/>
    <w:rsid w:val="00F91394"/>
    <w:rsid w:val="00F94091"/>
    <w:rsid w:val="00FB2907"/>
    <w:rsid w:val="00FB5399"/>
    <w:rsid w:val="00FC4A9E"/>
    <w:rsid w:val="00FC58F2"/>
    <w:rsid w:val="00FE0C86"/>
    <w:rsid w:val="00FE4BF6"/>
    <w:rsid w:val="00FF19A5"/>
    <w:rsid w:val="00FF4BEB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E21D74-BF0F-4694-B891-2F47D813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A01661E88DEA6520839CB9D01E56148D0D4EE993BF466F8346187949653C59E11EE8161E232FC74D7DC86DAQ3BBG" TargetMode="External"/><Relationship Id="rId18" Type="http://schemas.openxmlformats.org/officeDocument/2006/relationships/hyperlink" Target="consultantplus://offline/ref=2A16CDA5612ACDCDC592ADA8096DF899E460BDFEA68D90CB2177132AAADDA4CBB9CA50n202I" TargetMode="External"/><Relationship Id="rId26" Type="http://schemas.openxmlformats.org/officeDocument/2006/relationships/hyperlink" Target="consultantplus://offline/ref=2A16CDA5612ACDCDC592ADA8096DF899E460BDFEA68D90CB2177132AAADDA4CBB9CA50n202I" TargetMode="External"/><Relationship Id="rId39" Type="http://schemas.openxmlformats.org/officeDocument/2006/relationships/hyperlink" Target="consultantplus://offline/ref=2A16CDA5612ACDCDC592ADA8096DF899E460BDFEA68D90CB2177132AAADDA4CBB9CA50n202I" TargetMode="External"/><Relationship Id="rId21" Type="http://schemas.openxmlformats.org/officeDocument/2006/relationships/hyperlink" Target="consultantplus://offline/ref=2A16CDA5612ACDCDC592ADA8096DF899E460BDFEA68D90CB2177132AAADDA4CBB9CA50n202I" TargetMode="External"/><Relationship Id="rId34" Type="http://schemas.openxmlformats.org/officeDocument/2006/relationships/hyperlink" Target="consultantplus://offline/ref=2A16CDA5612ACDCDC592ADA8096DF899E460BDFEA68D90CB2177132AAADDA4CBB9CA50n202I" TargetMode="External"/><Relationship Id="rId42" Type="http://schemas.openxmlformats.org/officeDocument/2006/relationships/hyperlink" Target="consultantplus://offline/ref=AC66E9BAEE227DFDAEBD4F3CAFF52A4340ECD848DFE2359BC4730ABBE6A3F4DB10549285BF89kCR9H" TargetMode="External"/><Relationship Id="rId47" Type="http://schemas.openxmlformats.org/officeDocument/2006/relationships/hyperlink" Target="consultantplus://offline/ref=2A16CDA5612ACDCDC592ADA8096DF899E460BDFEA68D90CB2177132AAADDA4CBB9CA50n202I" TargetMode="External"/><Relationship Id="rId50" Type="http://schemas.openxmlformats.org/officeDocument/2006/relationships/hyperlink" Target="consultantplus://offline/ref=AC66E9BAEE227DFDAEBD4F3CAFF52A4340ECD848DFE2359BC4730ABBE6A3F4DB10549285BF89kCR9H" TargetMode="External"/><Relationship Id="rId55" Type="http://schemas.openxmlformats.org/officeDocument/2006/relationships/hyperlink" Target="consultantplus://offline/ref=2A16CDA5612ACDCDC592ADA8096DF899E460BDFEA68D90CB2177132AAADDA4CBB9CA50n202I" TargetMode="External"/><Relationship Id="rId63" Type="http://schemas.openxmlformats.org/officeDocument/2006/relationships/hyperlink" Target="consultantplus://offline/ref=2A16CDA5612ACDCDC592ADA8096DF899E460BDFEA68D90CB2177132AAADDA4CBB9CA50n202I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2A16CDA5612ACDCDC592ADA8096DF899E460BDFEA68D90CB2177132AAADDA4CBB9CA50n202I" TargetMode="External"/><Relationship Id="rId29" Type="http://schemas.openxmlformats.org/officeDocument/2006/relationships/hyperlink" Target="consultantplus://offline/ref=739A68B9FD2AA66900C8E96862E333B07E3CFB730A237B83F37F824D5729B08D337991C04805F6561D009D25F8Y8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C66E9BAEE227DFDAEBD4F3CAFF52A4340ECD848DFE2359BC4730ABBE6A3F4DB10549285BF89kCR9H" TargetMode="External"/><Relationship Id="rId24" Type="http://schemas.openxmlformats.org/officeDocument/2006/relationships/hyperlink" Target="consultantplus://offline/ref=BF43E4FC6F6F621B5AEC080F3688CCBE7F7B74E2D35F161FE6E85A6A410D3E0E4139F71FFE056A52B16A88EBQ3EBI" TargetMode="External"/><Relationship Id="rId32" Type="http://schemas.openxmlformats.org/officeDocument/2006/relationships/hyperlink" Target="consultantplus://offline/ref=AC66E9BAEE227DFDAEBD4F3CAFF52A4340ECD848DFE2359BC4730ABBE6A3F4DB10549285BF89kCR9H" TargetMode="External"/><Relationship Id="rId37" Type="http://schemas.openxmlformats.org/officeDocument/2006/relationships/hyperlink" Target="consultantplus://offline/ref=8DF4A4A98D778B27BAFFE539882A9564DFB3E9B5B6EA22ED85C1035B14DCB1038C3C252FA08DC15390293303lCt7I" TargetMode="External"/><Relationship Id="rId40" Type="http://schemas.openxmlformats.org/officeDocument/2006/relationships/hyperlink" Target="consultantplus://offline/ref=AC66E9BAEE227DFDAEBD4F3CAFF52A4340ECD848DFE2359BC4730ABBE6A3F4DB10549285BF89kCR9H" TargetMode="External"/><Relationship Id="rId45" Type="http://schemas.openxmlformats.org/officeDocument/2006/relationships/hyperlink" Target="consultantplus://offline/ref=AC66E9BAEE227DFDAEBD4F3CAFF52A4340ECD848DFE2359BC4730ABBE6A3F4DB10549285BF89kCR9H" TargetMode="External"/><Relationship Id="rId53" Type="http://schemas.openxmlformats.org/officeDocument/2006/relationships/hyperlink" Target="consultantplus://offline/ref=745FCBD45F4AE0629B95D7CE406AC1FB0F4FDDCACE61DAEF9DD905183A50EF9D47F8A0AB1A6FFA0ANDg3K" TargetMode="External"/><Relationship Id="rId58" Type="http://schemas.openxmlformats.org/officeDocument/2006/relationships/hyperlink" Target="consultantplus://offline/ref=2A16CDA5612ACDCDC592ADA8096DF899E460BDFEA68D90CB2177132AAADDA4CBB9CA50n202I" TargetMode="External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C66E9BAEE227DFDAEBD4F3CAFF52A4340ECD848DFE2359BC4730ABBE6A3F4DB10549285BF89kCR9H" TargetMode="External"/><Relationship Id="rId23" Type="http://schemas.openxmlformats.org/officeDocument/2006/relationships/hyperlink" Target="consultantplus://offline/ref=2A16CDA5612ACDCDC592ADA8096DF899E460BDFEA68D90CB2177132AAADDA4CBB9CA50n202I" TargetMode="External"/><Relationship Id="rId28" Type="http://schemas.openxmlformats.org/officeDocument/2006/relationships/hyperlink" Target="consultantplus://offline/ref=2A16CDA5612ACDCDC592ADA8096DF899E460BDFEA68D90CB2177132AAADDA4CBB9CA50n202I" TargetMode="External"/><Relationship Id="rId36" Type="http://schemas.openxmlformats.org/officeDocument/2006/relationships/hyperlink" Target="consultantplus://offline/ref=2A16CDA5612ACDCDC592ADA8096DF899E460BDFEA68D90CB2177132AAADDA4CBB9CA50n202I" TargetMode="External"/><Relationship Id="rId49" Type="http://schemas.openxmlformats.org/officeDocument/2006/relationships/hyperlink" Target="consultantplus://offline/ref=2A16CDA5612ACDCDC592ADA8096DF899E460BDFEA68D90CB2177132AAADDA4CBB9CA50n202I" TargetMode="External"/><Relationship Id="rId57" Type="http://schemas.openxmlformats.org/officeDocument/2006/relationships/hyperlink" Target="consultantplus://offline/ref=AC66E9BAEE227DFDAEBD4F3CAFF52A4340ECD848DFE2359BC4730ABBE6A3F4DB10549285BF89kCR9H" TargetMode="External"/><Relationship Id="rId61" Type="http://schemas.openxmlformats.org/officeDocument/2006/relationships/hyperlink" Target="consultantplus://offline/ref=07A35A16E17314EE65EF163790AA37476893125F95522DF51D6E34F1B66FEA672C0EAF0D8CS965K" TargetMode="External"/><Relationship Id="rId10" Type="http://schemas.openxmlformats.org/officeDocument/2006/relationships/hyperlink" Target="consultantplus://offline/ref=2A16CDA5612ACDCDC592ADA8096DF899E460BDFEA68D90CB2177132AAADDA4CBB9CA50n202I" TargetMode="External"/><Relationship Id="rId19" Type="http://schemas.openxmlformats.org/officeDocument/2006/relationships/hyperlink" Target="consultantplus://offline/ref=2A16CDA5612ACDCDC592ADA8096DF899E460BDFEA68D90CB2177132AAADDA4CBB9CA50n202I" TargetMode="External"/><Relationship Id="rId31" Type="http://schemas.openxmlformats.org/officeDocument/2006/relationships/hyperlink" Target="consultantplus://offline/ref=739A68B9FD2AA66900C8E96862E333B07E3CFB730A207A89F379824D5729B08D337991C04805F6561F019820F8Y9K" TargetMode="External"/><Relationship Id="rId44" Type="http://schemas.openxmlformats.org/officeDocument/2006/relationships/hyperlink" Target="consultantplus://offline/ref=2A16CDA5612ACDCDC592ADA8096DF899E460BDFEA68D90CB2177132AAADDA4CBB9CA50n202I" TargetMode="External"/><Relationship Id="rId52" Type="http://schemas.openxmlformats.org/officeDocument/2006/relationships/hyperlink" Target="consultantplus://offline/ref=745FCBD45F4AE0629B95C9C356069DF20D4C84C4C968D7BEC78A034F6500E9C807B8A6FE592AF609D0C76A16NDgDK" TargetMode="External"/><Relationship Id="rId60" Type="http://schemas.openxmlformats.org/officeDocument/2006/relationships/hyperlink" Target="consultantplus://offline/ref=2A16CDA5612ACDCDC592ADA8096DF899E460BDFEA68D90CB2177132AAADDA4CBB9CA50n202I" TargetMode="External"/><Relationship Id="rId65" Type="http://schemas.openxmlformats.org/officeDocument/2006/relationships/hyperlink" Target="consultantplus://offline/ref=2A16CDA5612ACDCDC592ADA8096DF899E460BDFEA68D90CB2177132AAADDA4CBB9CA50n20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66E9BAEE227DFDAEBD4F3CAFF52A4340ECD848DFE2359BC4730ABBE6A3F4DB10549285BF89kCR9H" TargetMode="External"/><Relationship Id="rId14" Type="http://schemas.openxmlformats.org/officeDocument/2006/relationships/hyperlink" Target="consultantplus://offline/ref=5A01661E88DEA6520839D59017893D41D2D7B7973CFC6AAC6A3581C3C903C3CB51AE8734A37EQFB5G" TargetMode="External"/><Relationship Id="rId22" Type="http://schemas.openxmlformats.org/officeDocument/2006/relationships/hyperlink" Target="consultantplus://offline/ref=AC66E9BAEE227DFDAEBD4F3CAFF52A4340ECD848DFE2359BC4730ABBE6A3F4DB10549285BF89kCR9H" TargetMode="External"/><Relationship Id="rId27" Type="http://schemas.openxmlformats.org/officeDocument/2006/relationships/hyperlink" Target="consultantplus://offline/ref=AC66E9BAEE227DFDAEBD4F3CAFF52A4340ECD848DFE2359BC4730ABBE6A3F4DB10549285BF89kCR9H" TargetMode="External"/><Relationship Id="rId30" Type="http://schemas.openxmlformats.org/officeDocument/2006/relationships/hyperlink" Target="consultantplus://offline/ref=739A68B9FD2AA66900C8F765748F6FB97C3FA27D0D2B77D7AD28841A0879B6D8733997950B40FA55F1YEK" TargetMode="External"/><Relationship Id="rId35" Type="http://schemas.openxmlformats.org/officeDocument/2006/relationships/hyperlink" Target="consultantplus://offline/ref=2A16CDA5612ACDCDC592ADA8096DF899E460BDFEA68D90CB2177132AAADDA4CBB9CA50n202I" TargetMode="External"/><Relationship Id="rId43" Type="http://schemas.openxmlformats.org/officeDocument/2006/relationships/hyperlink" Target="consultantplus://offline/ref=2A16CDA5612ACDCDC592ADA8096DF899E460BDFEA68D90CB2177132AAADDA4CBB9CA50n202I" TargetMode="External"/><Relationship Id="rId48" Type="http://schemas.openxmlformats.org/officeDocument/2006/relationships/hyperlink" Target="consultantplus://offline/ref=AC66E9BAEE227DFDAEBD4F3CAFF52A4340ECD848DFE2359BC4730ABBE6A3F4DB10549285BF89kCR9H" TargetMode="External"/><Relationship Id="rId56" Type="http://schemas.openxmlformats.org/officeDocument/2006/relationships/hyperlink" Target="consultantplus://offline/ref=2A16CDA5612ACDCDC592ADA8096DF899E460BDFEA68D90CB2177132AAADDA4CBB9CA50n202I" TargetMode="External"/><Relationship Id="rId64" Type="http://schemas.openxmlformats.org/officeDocument/2006/relationships/hyperlink" Target="consultantplus://offline/ref=AC66E9BAEE227DFDAEBD4F3CAFF52A4340ECD848DFE2359BC4730ABBE6A3F4DB10549285BF89kCR9H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597A441A2BF141339CAA9B84594988289E2D4B847575AF6CEA2B5430FDF3043EEA646BC6BF6DF4943C0A8489sDQ9H" TargetMode="External"/><Relationship Id="rId51" Type="http://schemas.openxmlformats.org/officeDocument/2006/relationships/hyperlink" Target="consultantplus://offline/ref=2A16CDA5612ACDCDC592ADA8096DF899E460BDFEA68D90CB2177132AAADDA4CBB9CA50n202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A16CDA5612ACDCDC592ADA8096DF899E460BDFEA68D90CB2177132AAADDA4CBB9CA50n202I" TargetMode="External"/><Relationship Id="rId17" Type="http://schemas.openxmlformats.org/officeDocument/2006/relationships/hyperlink" Target="consultantplus://offline/ref=2A16CDA5612ACDCDC592ADA8096DF899E460BDFEA68D90CB2177132AAADDA4CBB9CA50n202I" TargetMode="External"/><Relationship Id="rId25" Type="http://schemas.openxmlformats.org/officeDocument/2006/relationships/hyperlink" Target="consultantplus://offline/ref=AC66E9BAEE227DFDAEBD4F3CAFF52A4340ECD848DFE2359BC4730ABBE6A3F4DB10549285BF89kCR9H" TargetMode="External"/><Relationship Id="rId33" Type="http://schemas.openxmlformats.org/officeDocument/2006/relationships/hyperlink" Target="consultantplus://offline/ref=2A16CDA5612ACDCDC592ADA8096DF899E460BDFEA68D90CB2177132AAADDA4CBB9CA50n202I" TargetMode="External"/><Relationship Id="rId38" Type="http://schemas.openxmlformats.org/officeDocument/2006/relationships/hyperlink" Target="consultantplus://offline/ref=AC66E9BAEE227DFDAEBD4F3CAFF52A4340ECD848DFE2359BC4730ABBE6A3F4DB10549285BF89kCR9H" TargetMode="External"/><Relationship Id="rId46" Type="http://schemas.openxmlformats.org/officeDocument/2006/relationships/hyperlink" Target="consultantplus://offline/ref=2A16CDA5612ACDCDC592ADA8096DF899E460BDFEA68D90CB2177132AAADDA4CBB9CA50n202I" TargetMode="External"/><Relationship Id="rId59" Type="http://schemas.openxmlformats.org/officeDocument/2006/relationships/hyperlink" Target="consultantplus://offline/ref=2A16CDA5612ACDCDC592ADA8096DF899E460BDFEA68D90CB2177132AAADDA4CBB9CA50n202I" TargetMode="External"/><Relationship Id="rId67" Type="http://schemas.openxmlformats.org/officeDocument/2006/relationships/header" Target="header2.xml"/><Relationship Id="rId20" Type="http://schemas.openxmlformats.org/officeDocument/2006/relationships/hyperlink" Target="consultantplus://offline/ref=1D176A695AEEC67D18FEBCC00B3793639DCCF521BF31F8E8209DD33B6FF803766912BA2571F7D765f1vDG" TargetMode="External"/><Relationship Id="rId41" Type="http://schemas.openxmlformats.org/officeDocument/2006/relationships/hyperlink" Target="consultantplus://offline/ref=2A16CDA5612ACDCDC592ADA8096DF899E460BDFEA68D90CB2177132AAADDA4CBB9CA50n202I" TargetMode="External"/><Relationship Id="rId54" Type="http://schemas.openxmlformats.org/officeDocument/2006/relationships/hyperlink" Target="consultantplus://offline/ref=AC66E9BAEE227DFDAEBD4F3CAFF52A4340ECD848DFE2359BC4730ABBE6A3F4DB10549285BF89kCR9H" TargetMode="External"/><Relationship Id="rId62" Type="http://schemas.openxmlformats.org/officeDocument/2006/relationships/hyperlink" Target="consultantplus://offline/ref=1D176A695AEEC67D18FEBCC00B3793639DCCF521BF31F8E8209DD33B6FF803766912BA2571F7D765f1v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D90F0-FF2D-4E6C-8180-D1481C92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4014</Words>
  <Characters>22881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26842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41</cp:revision>
  <cp:lastPrinted>2018-07-13T11:08:00Z</cp:lastPrinted>
  <dcterms:created xsi:type="dcterms:W3CDTF">2018-03-28T13:52:00Z</dcterms:created>
  <dcterms:modified xsi:type="dcterms:W3CDTF">2018-07-20T07:05:00Z</dcterms:modified>
</cp:coreProperties>
</file>